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1DC" w:rsidRP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721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Centrum Biznesu I Promocji Kadr </w:t>
      </w:r>
      <w:r w:rsidRPr="00C721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Spółka z ograniczoną odpowiedzialnością</w:t>
      </w:r>
      <w:r w:rsidRPr="00C721D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C721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realizująca Projekt nr POWR.01.02.01-10-0073/17-00 </w:t>
      </w:r>
      <w:r w:rsidRPr="00C721D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– </w:t>
      </w:r>
      <w:r w:rsidRPr="00C721D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„MŁODZI AKTYWNI, WYKWALIFIKOWANI”, informuje, iż od dnia</w:t>
      </w:r>
      <w:r w:rsidRPr="00C721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01.07.2018r. następuje zmiana adresu Biura Projektu:</w:t>
      </w: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F744C" w:rsidRPr="00C721D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  <w:r w:rsidRPr="00C721DC"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  <w:t>Nowy Adres: ul. Gdańska 54, 90-612 Łódź</w:t>
      </w:r>
    </w:p>
    <w:p w:rsidR="00C721DC" w:rsidRP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u w:val="single"/>
        </w:rPr>
      </w:pP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1DC" w:rsidRPr="00B93354" w:rsidRDefault="00B93354" w:rsidP="00B93354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B93354">
        <w:rPr>
          <w:rFonts w:ascii="Times New Roman" w:hAnsi="Times New Roman" w:cs="Times New Roman"/>
          <w:bCs/>
          <w:color w:val="auto"/>
        </w:rPr>
        <w:t>W załączeniu aktualna wersja Regulaminu rekrutacji i udziału w projekcie „Młodzi, aktywni, wykwalifikowani”.</w:t>
      </w: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1DC" w:rsidRDefault="006A4439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Aktualizacja z dnia 02.07.2019r.</w:t>
      </w: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F744C" w:rsidRPr="00BF744C" w:rsidRDefault="00BF744C" w:rsidP="00BF744C">
      <w:pPr>
        <w:pStyle w:val="Default"/>
        <w:rPr>
          <w:rFonts w:ascii="Times New Roman" w:hAnsi="Times New Roman"/>
          <w:b/>
          <w:bCs/>
        </w:rPr>
      </w:pPr>
      <w:r w:rsidRPr="00BF744C">
        <w:rPr>
          <w:rFonts w:ascii="Times New Roman" w:hAnsi="Times New Roman"/>
          <w:b/>
          <w:bCs/>
          <w:i/>
          <w:iCs/>
        </w:rPr>
        <w:t xml:space="preserve">Załączniki: </w:t>
      </w:r>
    </w:p>
    <w:p w:rsidR="00C721DC" w:rsidRPr="00B93354" w:rsidRDefault="00B93354" w:rsidP="00BF744C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B93354">
        <w:rPr>
          <w:rFonts w:ascii="Times New Roman" w:hAnsi="Times New Roman"/>
          <w:bCs/>
        </w:rPr>
        <w:t>Regulaminu rekrutacji i udziału w projekcie „Młodzi, aktywni, wykwalifikowani”.</w:t>
      </w:r>
    </w:p>
    <w:p w:rsidR="00BF744C" w:rsidRDefault="00BF744C" w:rsidP="00BF74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BF74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BF744C" w:rsidRDefault="00BF744C" w:rsidP="00BF74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:rsidR="00BF744C" w:rsidRPr="00BF744C" w:rsidRDefault="00BF744C" w:rsidP="00BF744C">
      <w:pPr>
        <w:pStyle w:val="Default"/>
        <w:rPr>
          <w:rFonts w:ascii="Times New Roman" w:hAnsi="Times New Roman"/>
          <w:b/>
          <w:bCs/>
        </w:rPr>
      </w:pPr>
      <w:r w:rsidRPr="00BF744C">
        <w:rPr>
          <w:rFonts w:ascii="Times New Roman" w:hAnsi="Times New Roman"/>
          <w:b/>
          <w:bCs/>
        </w:rPr>
        <w:t>……………………………………………………</w:t>
      </w:r>
    </w:p>
    <w:p w:rsidR="00BF744C" w:rsidRPr="00BF744C" w:rsidRDefault="00BF744C" w:rsidP="00BF744C">
      <w:pPr>
        <w:pStyle w:val="Default"/>
        <w:rPr>
          <w:rFonts w:ascii="Times New Roman" w:hAnsi="Times New Roman"/>
          <w:b/>
          <w:bCs/>
        </w:rPr>
      </w:pPr>
      <w:r w:rsidRPr="00BF744C">
        <w:rPr>
          <w:rFonts w:ascii="Times New Roman" w:hAnsi="Times New Roman"/>
          <w:b/>
          <w:bCs/>
        </w:rPr>
        <w:t>Realizator Projektu:</w:t>
      </w: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721DC" w:rsidRDefault="00C721DC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B3B39" w:rsidRDefault="002367A7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</w:rPr>
      </w:pPr>
      <w:r w:rsidRPr="000B3B39">
        <w:rPr>
          <w:rFonts w:ascii="Times New Roman" w:hAnsi="Times New Roman" w:cs="Times New Roman"/>
          <w:b/>
          <w:bCs/>
          <w:color w:val="auto"/>
        </w:rPr>
        <w:t xml:space="preserve">REGULAMIN </w:t>
      </w:r>
      <w:r w:rsidR="00FB70B8">
        <w:rPr>
          <w:rFonts w:ascii="Times New Roman" w:hAnsi="Times New Roman" w:cs="Times New Roman"/>
          <w:b/>
          <w:bCs/>
          <w:color w:val="auto"/>
        </w:rPr>
        <w:t xml:space="preserve">REKRUTACJI I </w:t>
      </w:r>
      <w:r w:rsidR="0063250D">
        <w:rPr>
          <w:rFonts w:ascii="Times New Roman" w:hAnsi="Times New Roman" w:cs="Times New Roman"/>
          <w:b/>
          <w:bCs/>
          <w:color w:val="auto"/>
        </w:rPr>
        <w:t>UDZIAŁ</w:t>
      </w:r>
      <w:r w:rsidR="00DC5709">
        <w:rPr>
          <w:rFonts w:ascii="Times New Roman" w:hAnsi="Times New Roman" w:cs="Times New Roman"/>
          <w:b/>
          <w:bCs/>
          <w:color w:val="auto"/>
        </w:rPr>
        <w:t xml:space="preserve">U W </w:t>
      </w:r>
      <w:r w:rsidR="00DC5709">
        <w:rPr>
          <w:rFonts w:ascii="Times New Roman" w:hAnsi="Times New Roman" w:cs="Times New Roman"/>
          <w:b/>
          <w:bCs/>
          <w:iCs/>
          <w:color w:val="auto"/>
        </w:rPr>
        <w:t xml:space="preserve"> PROJEKCIE</w:t>
      </w:r>
    </w:p>
    <w:p w:rsidR="002367A7" w:rsidRPr="000B3B39" w:rsidRDefault="002367A7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b/>
          <w:bCs/>
          <w:iCs/>
          <w:color w:val="auto"/>
        </w:rPr>
        <w:t>„M</w:t>
      </w:r>
      <w:r w:rsidR="007729B9">
        <w:rPr>
          <w:rFonts w:ascii="Times New Roman" w:hAnsi="Times New Roman" w:cs="Times New Roman"/>
          <w:b/>
          <w:bCs/>
          <w:iCs/>
          <w:color w:val="auto"/>
        </w:rPr>
        <w:t>ŁODZI AKTYWNI WYKWALIFIKOWANI</w:t>
      </w:r>
      <w:r w:rsidRPr="000B3B39">
        <w:rPr>
          <w:rFonts w:ascii="Times New Roman" w:hAnsi="Times New Roman" w:cs="Times New Roman"/>
          <w:b/>
          <w:bCs/>
          <w:iCs/>
          <w:color w:val="auto"/>
        </w:rPr>
        <w:t>”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2367A7" w:rsidRPr="000B3B39" w:rsidRDefault="002367A7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b/>
          <w:bCs/>
          <w:color w:val="auto"/>
        </w:rPr>
        <w:t>§ 1</w:t>
      </w:r>
    </w:p>
    <w:p w:rsidR="002367A7" w:rsidRDefault="002367A7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B3B39">
        <w:rPr>
          <w:rFonts w:ascii="Times New Roman" w:hAnsi="Times New Roman" w:cs="Times New Roman"/>
          <w:b/>
          <w:bCs/>
          <w:color w:val="auto"/>
        </w:rPr>
        <w:t>Postanowienia ogólne</w:t>
      </w:r>
    </w:p>
    <w:p w:rsidR="00645CA6" w:rsidRPr="000B3B39" w:rsidRDefault="00645CA6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367A7" w:rsidRPr="000B3B39" w:rsidRDefault="002367A7" w:rsidP="00704E7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1. </w:t>
      </w:r>
      <w:r w:rsidRPr="000B3B39">
        <w:rPr>
          <w:rFonts w:ascii="Times New Roman" w:eastAsia="Times New Roman" w:hAnsi="Times New Roman" w:cs="Times New Roman"/>
          <w:b/>
          <w:bCs/>
          <w:lang w:eastAsia="pl-PL"/>
        </w:rPr>
        <w:t xml:space="preserve">Centrum Biznesu I Promocji Kadr </w:t>
      </w:r>
      <w:r w:rsidRPr="000B3B39">
        <w:rPr>
          <w:rFonts w:ascii="Times New Roman" w:hAnsi="Times New Roman" w:cs="Times New Roman"/>
          <w:b/>
          <w:iCs/>
          <w:color w:val="auto"/>
        </w:rPr>
        <w:t>Spółka z ograniczoną odpowiedzialnością</w:t>
      </w:r>
      <w:r w:rsidRPr="000B3B3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0B3B39">
        <w:rPr>
          <w:rFonts w:ascii="Times New Roman" w:hAnsi="Times New Roman" w:cs="Times New Roman"/>
          <w:color w:val="auto"/>
        </w:rPr>
        <w:t xml:space="preserve">realizuje Projekt nr </w:t>
      </w:r>
      <w:r w:rsidR="00093355" w:rsidRPr="00093355">
        <w:rPr>
          <w:rFonts w:ascii="Times New Roman" w:eastAsia="Times New Roman" w:hAnsi="Times New Roman" w:cs="Times New Roman"/>
          <w:b/>
          <w:bCs/>
          <w:lang w:eastAsia="pl-PL"/>
        </w:rPr>
        <w:t>POWR.01.02.01-10-0073/17-00</w:t>
      </w:r>
      <w:r w:rsidR="0009335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B3B39">
        <w:rPr>
          <w:rFonts w:ascii="Times New Roman" w:hAnsi="Times New Roman" w:cs="Times New Roman"/>
          <w:b/>
          <w:i/>
          <w:iCs/>
          <w:color w:val="auto"/>
        </w:rPr>
        <w:t>–</w:t>
      </w:r>
      <w:r w:rsidR="00093355">
        <w:rPr>
          <w:rFonts w:ascii="Times New Roman" w:hAnsi="Times New Roman" w:cs="Times New Roman"/>
          <w:b/>
          <w:i/>
          <w:iCs/>
          <w:color w:val="auto"/>
        </w:rPr>
        <w:t xml:space="preserve"> </w:t>
      </w:r>
      <w:r w:rsidRPr="000B3B39">
        <w:rPr>
          <w:rFonts w:ascii="Times New Roman" w:hAnsi="Times New Roman" w:cs="Times New Roman"/>
          <w:b/>
          <w:iCs/>
          <w:color w:val="auto"/>
        </w:rPr>
        <w:t>„</w:t>
      </w:r>
      <w:r w:rsidR="00D977E4">
        <w:rPr>
          <w:rFonts w:ascii="Times New Roman" w:hAnsi="Times New Roman" w:cs="Times New Roman"/>
          <w:b/>
          <w:bCs/>
          <w:iCs/>
          <w:color w:val="auto"/>
        </w:rPr>
        <w:t xml:space="preserve">MŁODZI AKTYWNI, </w:t>
      </w:r>
      <w:r w:rsidR="00093355">
        <w:rPr>
          <w:rFonts w:ascii="Times New Roman" w:hAnsi="Times New Roman" w:cs="Times New Roman"/>
          <w:b/>
          <w:bCs/>
          <w:iCs/>
          <w:color w:val="auto"/>
        </w:rPr>
        <w:t>WYKWALIFIKOWANI</w:t>
      </w:r>
      <w:r w:rsidRPr="000B3B39">
        <w:rPr>
          <w:rFonts w:ascii="Times New Roman" w:hAnsi="Times New Roman" w:cs="Times New Roman"/>
          <w:b/>
          <w:iCs/>
          <w:color w:val="auto"/>
        </w:rPr>
        <w:t>”</w:t>
      </w:r>
      <w:r w:rsidRPr="000B3B39">
        <w:rPr>
          <w:rFonts w:ascii="Times New Roman" w:hAnsi="Times New Roman" w:cs="Times New Roman"/>
          <w:color w:val="auto"/>
        </w:rPr>
        <w:t xml:space="preserve"> </w:t>
      </w:r>
    </w:p>
    <w:p w:rsidR="005F4994" w:rsidRDefault="005F4994" w:rsidP="002100D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2367A7" w:rsidRPr="000B3B39">
        <w:rPr>
          <w:rFonts w:ascii="Times New Roman" w:hAnsi="Times New Roman" w:cs="Times New Roman"/>
          <w:color w:val="auto"/>
        </w:rPr>
        <w:t>Pr</w:t>
      </w:r>
      <w:r w:rsidR="002367A7" w:rsidRPr="005F4994">
        <w:rPr>
          <w:rFonts w:ascii="Times New Roman" w:hAnsi="Times New Roman" w:cs="Times New Roman"/>
          <w:color w:val="auto"/>
        </w:rPr>
        <w:t xml:space="preserve">ojekt realizowany jest w </w:t>
      </w:r>
      <w:r w:rsidR="007D4602">
        <w:rPr>
          <w:rFonts w:ascii="Times New Roman" w:hAnsi="Times New Roman" w:cs="Times New Roman"/>
          <w:color w:val="auto"/>
        </w:rPr>
        <w:t xml:space="preserve">ramach </w:t>
      </w:r>
      <w:r w:rsidRPr="005F4994">
        <w:rPr>
          <w:rFonts w:ascii="Times New Roman" w:hAnsi="Times New Roman" w:cs="Times New Roman"/>
          <w:color w:val="auto"/>
        </w:rPr>
        <w:t>Europejskiego Funduszu Społecznego, Programu Operacyjnego „Wiedza, Edukacja, Rozwój” 2014-2020, w ramach Osi priorytetowej: I Osoby młode na rynku pracy, Działania: 1.2 Wsparcie osób młodych pozostających bez pracy na regionalnym rynku pracy – projekty konkursowe, Poddziałania: 1.2.1 Wsparcie udzielane z Europejskiego Funduszu Społecznego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3. Projekt jest współfinansowany ze środków UE - Europejskiego Funduszu Społecznego </w:t>
      </w:r>
      <w:r w:rsidRPr="000B3B39">
        <w:rPr>
          <w:rFonts w:ascii="Times New Roman" w:hAnsi="Times New Roman" w:cs="Times New Roman"/>
          <w:color w:val="auto"/>
        </w:rPr>
        <w:br/>
        <w:t xml:space="preserve">i budżetu państwa. 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4. Udział w projekcie jest bezpłatny. 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>5. Zasięg terytorialny Proje</w:t>
      </w:r>
      <w:r w:rsidR="005F4994">
        <w:rPr>
          <w:rFonts w:ascii="Times New Roman" w:hAnsi="Times New Roman" w:cs="Times New Roman"/>
          <w:color w:val="auto"/>
        </w:rPr>
        <w:t>ktu – województwo ł</w:t>
      </w:r>
      <w:r w:rsidR="000D6AC0">
        <w:rPr>
          <w:rFonts w:ascii="Times New Roman" w:hAnsi="Times New Roman" w:cs="Times New Roman"/>
          <w:color w:val="auto"/>
        </w:rPr>
        <w:t>ó</w:t>
      </w:r>
      <w:r w:rsidR="005F4994">
        <w:rPr>
          <w:rFonts w:ascii="Times New Roman" w:hAnsi="Times New Roman" w:cs="Times New Roman"/>
          <w:color w:val="auto"/>
        </w:rPr>
        <w:t>dzkie</w:t>
      </w:r>
      <w:r w:rsidR="007545D9">
        <w:rPr>
          <w:rFonts w:ascii="Times New Roman" w:hAnsi="Times New Roman" w:cs="Times New Roman"/>
          <w:i/>
          <w:iCs/>
          <w:color w:val="auto"/>
        </w:rPr>
        <w:t>.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6. Okres realizacji projektu: </w:t>
      </w:r>
      <w:r w:rsidRPr="000B3B39">
        <w:rPr>
          <w:rFonts w:ascii="Times New Roman" w:hAnsi="Times New Roman" w:cs="Times New Roman"/>
          <w:b/>
          <w:color w:val="auto"/>
        </w:rPr>
        <w:t xml:space="preserve">od </w:t>
      </w:r>
      <w:r w:rsidR="00704E72">
        <w:rPr>
          <w:rFonts w:ascii="Times New Roman" w:hAnsi="Times New Roman" w:cs="Times New Roman"/>
          <w:b/>
          <w:iCs/>
          <w:color w:val="auto"/>
        </w:rPr>
        <w:t>1.03</w:t>
      </w:r>
      <w:r w:rsidR="005F4994">
        <w:rPr>
          <w:rFonts w:ascii="Times New Roman" w:hAnsi="Times New Roman" w:cs="Times New Roman"/>
          <w:b/>
          <w:iCs/>
          <w:color w:val="auto"/>
        </w:rPr>
        <w:t>.2018</w:t>
      </w:r>
      <w:r w:rsidRPr="000B3B39">
        <w:rPr>
          <w:rFonts w:ascii="Times New Roman" w:hAnsi="Times New Roman" w:cs="Times New Roman"/>
          <w:b/>
          <w:iCs/>
          <w:color w:val="auto"/>
        </w:rPr>
        <w:t xml:space="preserve">r. </w:t>
      </w:r>
      <w:r w:rsidRPr="000B3B39">
        <w:rPr>
          <w:rFonts w:ascii="Times New Roman" w:hAnsi="Times New Roman" w:cs="Times New Roman"/>
          <w:b/>
          <w:color w:val="auto"/>
        </w:rPr>
        <w:t xml:space="preserve">do </w:t>
      </w:r>
      <w:r w:rsidR="006A4439">
        <w:rPr>
          <w:rFonts w:ascii="Times New Roman" w:hAnsi="Times New Roman" w:cs="Times New Roman"/>
          <w:b/>
          <w:iCs/>
          <w:color w:val="auto"/>
        </w:rPr>
        <w:t>30.11</w:t>
      </w:r>
      <w:r w:rsidR="005F4994">
        <w:rPr>
          <w:rFonts w:ascii="Times New Roman" w:hAnsi="Times New Roman" w:cs="Times New Roman"/>
          <w:b/>
          <w:iCs/>
          <w:color w:val="auto"/>
        </w:rPr>
        <w:t>.2019</w:t>
      </w:r>
      <w:r w:rsidRPr="000B3B39">
        <w:rPr>
          <w:rFonts w:ascii="Times New Roman" w:hAnsi="Times New Roman" w:cs="Times New Roman"/>
          <w:b/>
          <w:iCs/>
          <w:color w:val="auto"/>
        </w:rPr>
        <w:t>r.</w:t>
      </w:r>
      <w:r w:rsidRPr="000B3B39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7. Biuro Projektu mieści się w </w:t>
      </w:r>
      <w:r w:rsidR="005F4994">
        <w:rPr>
          <w:rFonts w:ascii="Times New Roman" w:hAnsi="Times New Roman" w:cs="Times New Roman"/>
          <w:color w:val="auto"/>
        </w:rPr>
        <w:t xml:space="preserve">Łodzi, </w:t>
      </w:r>
      <w:r w:rsidR="00D977E4">
        <w:rPr>
          <w:rFonts w:ascii="Times New Roman" w:hAnsi="Times New Roman" w:cs="Times New Roman"/>
          <w:bCs/>
          <w:color w:val="auto"/>
        </w:rPr>
        <w:t xml:space="preserve">ul. </w:t>
      </w:r>
      <w:r w:rsidR="00B93354">
        <w:rPr>
          <w:rFonts w:ascii="Times New Roman" w:hAnsi="Times New Roman" w:cs="Times New Roman"/>
          <w:bCs/>
          <w:color w:val="auto"/>
        </w:rPr>
        <w:t>Gdańska 54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8. Niniejszy Regulamin określa kryteria rekrutacji </w:t>
      </w:r>
      <w:r w:rsidR="00D977E4">
        <w:rPr>
          <w:rFonts w:ascii="Times New Roman" w:hAnsi="Times New Roman" w:cs="Times New Roman"/>
          <w:color w:val="auto"/>
        </w:rPr>
        <w:t xml:space="preserve">do projektu i udziału </w:t>
      </w:r>
      <w:r w:rsidRPr="000B3B39">
        <w:rPr>
          <w:rFonts w:ascii="Times New Roman" w:hAnsi="Times New Roman" w:cs="Times New Roman"/>
          <w:color w:val="auto"/>
        </w:rPr>
        <w:t>Uczestników</w:t>
      </w:r>
      <w:r w:rsidR="00D977E4">
        <w:rPr>
          <w:rFonts w:ascii="Times New Roman" w:hAnsi="Times New Roman" w:cs="Times New Roman"/>
          <w:color w:val="auto"/>
        </w:rPr>
        <w:t xml:space="preserve"> w  projekcie</w:t>
      </w:r>
      <w:r w:rsidRPr="000B3B39">
        <w:rPr>
          <w:rFonts w:ascii="Times New Roman" w:hAnsi="Times New Roman" w:cs="Times New Roman"/>
          <w:color w:val="auto"/>
        </w:rPr>
        <w:t xml:space="preserve">. 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367A7" w:rsidRPr="000B3B39" w:rsidRDefault="002367A7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b/>
          <w:bCs/>
          <w:color w:val="auto"/>
        </w:rPr>
        <w:t>§ 2 Definicje</w:t>
      </w:r>
    </w:p>
    <w:p w:rsidR="00645CA6" w:rsidRDefault="002367A7" w:rsidP="00704E7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0B3B39">
        <w:rPr>
          <w:rFonts w:ascii="Times New Roman" w:hAnsi="Times New Roman" w:cs="Times New Roman"/>
          <w:b/>
          <w:color w:val="auto"/>
        </w:rPr>
        <w:t>Używane w ramach niniejszego Regulaminu określenia każdorazowo oznaczają:</w:t>
      </w:r>
    </w:p>
    <w:p w:rsidR="00704E72" w:rsidRPr="000B3B39" w:rsidRDefault="00704E72" w:rsidP="00704E7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1. </w:t>
      </w:r>
      <w:r w:rsidRPr="000B3B39">
        <w:rPr>
          <w:rFonts w:ascii="Times New Roman" w:hAnsi="Times New Roman" w:cs="Times New Roman"/>
          <w:b/>
          <w:bCs/>
          <w:color w:val="auto"/>
        </w:rPr>
        <w:t xml:space="preserve">Projekt </w:t>
      </w:r>
      <w:r w:rsidRPr="000B3B39">
        <w:rPr>
          <w:rFonts w:ascii="Times New Roman" w:hAnsi="Times New Roman" w:cs="Times New Roman"/>
          <w:color w:val="auto"/>
        </w:rPr>
        <w:t xml:space="preserve">– projekt </w:t>
      </w:r>
      <w:r w:rsidRPr="000B3B39">
        <w:rPr>
          <w:rFonts w:ascii="Times New Roman" w:hAnsi="Times New Roman" w:cs="Times New Roman"/>
          <w:b/>
          <w:iCs/>
          <w:color w:val="auto"/>
        </w:rPr>
        <w:t>„</w:t>
      </w:r>
      <w:r w:rsidR="000D6AC0">
        <w:rPr>
          <w:rFonts w:ascii="Times New Roman" w:hAnsi="Times New Roman" w:cs="Times New Roman"/>
          <w:b/>
          <w:iCs/>
          <w:color w:val="auto"/>
        </w:rPr>
        <w:t>M</w:t>
      </w:r>
      <w:r w:rsidR="005F4994">
        <w:rPr>
          <w:rFonts w:ascii="Times New Roman" w:hAnsi="Times New Roman" w:cs="Times New Roman"/>
          <w:b/>
          <w:bCs/>
          <w:iCs/>
          <w:color w:val="auto"/>
        </w:rPr>
        <w:t>ŁODZI AKTYWNI WYKWALIFIKOWANI</w:t>
      </w:r>
      <w:r w:rsidRPr="000B3B39">
        <w:rPr>
          <w:rFonts w:ascii="Times New Roman" w:hAnsi="Times New Roman" w:cs="Times New Roman"/>
          <w:b/>
          <w:iCs/>
          <w:color w:val="auto"/>
        </w:rPr>
        <w:t>”</w:t>
      </w:r>
      <w:r w:rsidRPr="000B3B39">
        <w:rPr>
          <w:rFonts w:ascii="Times New Roman" w:hAnsi="Times New Roman" w:cs="Times New Roman"/>
          <w:color w:val="auto"/>
        </w:rPr>
        <w:t xml:space="preserve"> realizowany przez </w:t>
      </w:r>
      <w:r w:rsidRPr="000B3B39">
        <w:rPr>
          <w:rFonts w:ascii="Times New Roman" w:eastAsia="Times New Roman" w:hAnsi="Times New Roman" w:cs="Times New Roman"/>
          <w:b/>
          <w:bCs/>
          <w:lang w:eastAsia="pl-PL"/>
        </w:rPr>
        <w:t xml:space="preserve">Centrum Biznesu </w:t>
      </w:r>
      <w:r w:rsidR="000B3B39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0B3B39">
        <w:rPr>
          <w:rFonts w:ascii="Times New Roman" w:eastAsia="Times New Roman" w:hAnsi="Times New Roman" w:cs="Times New Roman"/>
          <w:b/>
          <w:bCs/>
          <w:lang w:eastAsia="pl-PL"/>
        </w:rPr>
        <w:t xml:space="preserve"> Promocji Kadr </w:t>
      </w:r>
      <w:r w:rsidRPr="000B3B39">
        <w:rPr>
          <w:rFonts w:ascii="Times New Roman" w:hAnsi="Times New Roman" w:cs="Times New Roman"/>
          <w:b/>
          <w:iCs/>
          <w:color w:val="auto"/>
        </w:rPr>
        <w:t>Spółka z ograniczoną odpowiedzialnością</w:t>
      </w:r>
      <w:r w:rsidRPr="000B3B39">
        <w:rPr>
          <w:rFonts w:ascii="Times New Roman" w:hAnsi="Times New Roman" w:cs="Times New Roman"/>
          <w:i/>
          <w:iCs/>
          <w:color w:val="auto"/>
        </w:rPr>
        <w:t xml:space="preserve"> 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2. </w:t>
      </w:r>
      <w:r w:rsidRPr="000B3B39">
        <w:rPr>
          <w:rFonts w:ascii="Times New Roman" w:hAnsi="Times New Roman" w:cs="Times New Roman"/>
          <w:b/>
          <w:bCs/>
          <w:color w:val="auto"/>
        </w:rPr>
        <w:t xml:space="preserve">Instytucja Pośrednicząca </w:t>
      </w:r>
      <w:r w:rsidRPr="000B3B39">
        <w:rPr>
          <w:rFonts w:ascii="Times New Roman" w:hAnsi="Times New Roman" w:cs="Times New Roman"/>
          <w:color w:val="auto"/>
        </w:rPr>
        <w:t xml:space="preserve">- Wojewódzki Urząd Pracy w </w:t>
      </w:r>
      <w:r w:rsidR="005F4994">
        <w:rPr>
          <w:rFonts w:ascii="Times New Roman" w:hAnsi="Times New Roman" w:cs="Times New Roman"/>
          <w:color w:val="auto"/>
        </w:rPr>
        <w:t>Łodzi.</w:t>
      </w:r>
      <w:r w:rsidRPr="000B3B39">
        <w:rPr>
          <w:rFonts w:ascii="Times New Roman" w:hAnsi="Times New Roman" w:cs="Times New Roman"/>
          <w:color w:val="auto"/>
        </w:rPr>
        <w:t xml:space="preserve"> </w:t>
      </w:r>
    </w:p>
    <w:p w:rsidR="002367A7" w:rsidRPr="000B3B39" w:rsidRDefault="007C2424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2367A7" w:rsidRPr="000B3B39">
        <w:rPr>
          <w:rFonts w:ascii="Times New Roman" w:hAnsi="Times New Roman" w:cs="Times New Roman"/>
          <w:b/>
          <w:bCs/>
          <w:color w:val="auto"/>
        </w:rPr>
        <w:t xml:space="preserve">Beneficjent </w:t>
      </w:r>
      <w:r w:rsidR="002367A7" w:rsidRPr="000B3B39">
        <w:rPr>
          <w:rFonts w:ascii="Times New Roman" w:hAnsi="Times New Roman" w:cs="Times New Roman"/>
          <w:color w:val="auto"/>
        </w:rPr>
        <w:t xml:space="preserve">– </w:t>
      </w:r>
      <w:r w:rsidR="002367A7" w:rsidRPr="000B3B39">
        <w:rPr>
          <w:rFonts w:ascii="Times New Roman" w:eastAsia="Times New Roman" w:hAnsi="Times New Roman" w:cs="Times New Roman"/>
          <w:b/>
          <w:bCs/>
          <w:lang w:eastAsia="pl-PL"/>
        </w:rPr>
        <w:t xml:space="preserve">Centrum Biznesu </w:t>
      </w:r>
      <w:r w:rsidR="000B3B39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2367A7" w:rsidRPr="000B3B39">
        <w:rPr>
          <w:rFonts w:ascii="Times New Roman" w:eastAsia="Times New Roman" w:hAnsi="Times New Roman" w:cs="Times New Roman"/>
          <w:b/>
          <w:bCs/>
          <w:lang w:eastAsia="pl-PL"/>
        </w:rPr>
        <w:t xml:space="preserve"> Promocji Kadr </w:t>
      </w:r>
      <w:r w:rsidR="002367A7" w:rsidRPr="000B3B39">
        <w:rPr>
          <w:rFonts w:ascii="Times New Roman" w:hAnsi="Times New Roman" w:cs="Times New Roman"/>
          <w:b/>
          <w:iCs/>
          <w:color w:val="auto"/>
        </w:rPr>
        <w:t>Spółka z ograniczoną odpowiedzialnością</w:t>
      </w:r>
    </w:p>
    <w:p w:rsidR="00704E72" w:rsidRPr="00704E72" w:rsidRDefault="002367A7" w:rsidP="00704E72">
      <w:pPr>
        <w:pStyle w:val="Default"/>
        <w:spacing w:line="276" w:lineRule="auto"/>
        <w:rPr>
          <w:rFonts w:ascii="Times New Roman" w:hAnsi="Times New Roman"/>
        </w:rPr>
      </w:pPr>
      <w:r w:rsidRPr="000B3B39">
        <w:rPr>
          <w:rFonts w:ascii="Times New Roman" w:hAnsi="Times New Roman" w:cs="Times New Roman"/>
          <w:color w:val="auto"/>
        </w:rPr>
        <w:t xml:space="preserve">4. </w:t>
      </w:r>
      <w:r w:rsidR="00704E72">
        <w:rPr>
          <w:rFonts w:ascii="Times New Roman" w:hAnsi="Times New Roman" w:cs="Times New Roman"/>
          <w:b/>
          <w:bCs/>
          <w:color w:val="auto"/>
        </w:rPr>
        <w:t xml:space="preserve">Kandydat: </w:t>
      </w:r>
      <w:r w:rsidR="00704E72" w:rsidRPr="00704E72">
        <w:rPr>
          <w:rFonts w:ascii="Times New Roman" w:hAnsi="Times New Roman" w:cs="Times New Roman"/>
          <w:bCs/>
          <w:color w:val="auto"/>
        </w:rPr>
        <w:t>osoba</w:t>
      </w:r>
      <w:r w:rsidR="00704E7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04E72">
        <w:rPr>
          <w:rFonts w:ascii="Times New Roman" w:hAnsi="Times New Roman"/>
        </w:rPr>
        <w:t>kwalifikująca</w:t>
      </w:r>
      <w:r w:rsidR="00704E72" w:rsidRPr="00704E72">
        <w:rPr>
          <w:rFonts w:ascii="Times New Roman" w:hAnsi="Times New Roman"/>
        </w:rPr>
        <w:t xml:space="preserve"> się do kategorii tzw. młodzieży NEET</w:t>
      </w:r>
      <w:r w:rsidR="00704E72">
        <w:rPr>
          <w:rFonts w:ascii="Times New Roman" w:hAnsi="Times New Roman"/>
        </w:rPr>
        <w:t xml:space="preserve"> (wiek 18-29lat, pozostawanie bez pracy, nie szkoli się i nie kształci- </w:t>
      </w:r>
      <w:r w:rsidR="00704E72" w:rsidRPr="00704E72">
        <w:rPr>
          <w:rFonts w:ascii="Times New Roman" w:hAnsi="Times New Roman"/>
        </w:rPr>
        <w:t>także 4tyg przed</w:t>
      </w:r>
      <w:r w:rsidR="00704E72">
        <w:rPr>
          <w:rFonts w:ascii="Times New Roman" w:hAnsi="Times New Roman"/>
        </w:rPr>
        <w:t xml:space="preserve"> rozpoczęciem udziału w proj., </w:t>
      </w:r>
      <w:r w:rsidR="00704E72" w:rsidRPr="00704E72">
        <w:rPr>
          <w:rFonts w:ascii="Times New Roman" w:hAnsi="Times New Roman"/>
        </w:rPr>
        <w:t>uczestnicy projektu nie mogą być z</w:t>
      </w:r>
      <w:r w:rsidR="00704E72">
        <w:rPr>
          <w:rFonts w:ascii="Times New Roman" w:hAnsi="Times New Roman"/>
        </w:rPr>
        <w:t>arejestrowani w urzędzie pracy); zamieszkująca</w:t>
      </w:r>
      <w:r w:rsidR="00704E72" w:rsidRPr="00704E72">
        <w:rPr>
          <w:rFonts w:ascii="Times New Roman" w:hAnsi="Times New Roman"/>
        </w:rPr>
        <w:t xml:space="preserve"> na obszarze województwa łódzkiego</w:t>
      </w:r>
      <w:r w:rsidR="003C3179">
        <w:rPr>
          <w:rFonts w:ascii="Times New Roman" w:hAnsi="Times New Roman"/>
        </w:rPr>
        <w:t xml:space="preserve"> </w:t>
      </w:r>
      <w:r w:rsidR="00704E72" w:rsidRPr="00704E72">
        <w:rPr>
          <w:rFonts w:ascii="Times New Roman" w:hAnsi="Times New Roman"/>
        </w:rPr>
        <w:t>- w rozumieniu przepisów Kodeksu Cywilnego</w:t>
      </w:r>
      <w:r w:rsidR="00704E72">
        <w:rPr>
          <w:rFonts w:ascii="Times New Roman" w:hAnsi="Times New Roman"/>
        </w:rPr>
        <w:t xml:space="preserve">, która nie należy </w:t>
      </w:r>
      <w:r w:rsidR="00704E72" w:rsidRPr="00704E72">
        <w:rPr>
          <w:rFonts w:ascii="Times New Roman" w:hAnsi="Times New Roman"/>
        </w:rPr>
        <w:t>do gr. określonej w SZOOP dla trybu konkursowego w Działaniu 1.3/Poddziałaniu nr 1.3.1.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5. </w:t>
      </w:r>
      <w:r w:rsidRPr="000B3B39">
        <w:rPr>
          <w:rFonts w:ascii="Times New Roman" w:hAnsi="Times New Roman" w:cs="Times New Roman"/>
          <w:b/>
          <w:bCs/>
          <w:color w:val="auto"/>
        </w:rPr>
        <w:t xml:space="preserve">Uczestnik projektu </w:t>
      </w:r>
      <w:r w:rsidRPr="000B3B39">
        <w:rPr>
          <w:rFonts w:ascii="Times New Roman" w:hAnsi="Times New Roman" w:cs="Times New Roman"/>
          <w:color w:val="auto"/>
        </w:rPr>
        <w:t xml:space="preserve">– osoba zakwalifikowana do Projektu, zgodnie z zasadami określonymi w niniejszym regulaminie (kobiety i mężczyźni) 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6. </w:t>
      </w:r>
      <w:r w:rsidRPr="000B3B39">
        <w:rPr>
          <w:rFonts w:ascii="Times New Roman" w:hAnsi="Times New Roman" w:cs="Times New Roman"/>
          <w:b/>
          <w:bCs/>
          <w:color w:val="auto"/>
        </w:rPr>
        <w:t xml:space="preserve">Dzień przystąpienia do Projektu </w:t>
      </w:r>
      <w:r w:rsidRPr="000B3B39">
        <w:rPr>
          <w:rFonts w:ascii="Times New Roman" w:hAnsi="Times New Roman" w:cs="Times New Roman"/>
          <w:color w:val="auto"/>
        </w:rPr>
        <w:t xml:space="preserve">– dzień złożenia przez Kandydata Dokumentów rekrutacyjnych osobiście w Biurze Projektu lub data wpływu Dokumentów przekazanych drogą pocztową/kurierem do Biura Projektu 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7. </w:t>
      </w:r>
      <w:r w:rsidRPr="000B3B39">
        <w:rPr>
          <w:rFonts w:ascii="Times New Roman" w:hAnsi="Times New Roman" w:cs="Times New Roman"/>
          <w:b/>
          <w:bCs/>
          <w:color w:val="auto"/>
        </w:rPr>
        <w:t xml:space="preserve">Dokumenty rekrutacyjne </w:t>
      </w:r>
      <w:r w:rsidRPr="000B3B39">
        <w:rPr>
          <w:rFonts w:ascii="Times New Roman" w:hAnsi="Times New Roman" w:cs="Times New Roman"/>
          <w:color w:val="auto"/>
        </w:rPr>
        <w:t xml:space="preserve">– komplet dokumentów, który należy złożyć w Biurze Projektu, w terminie podanym w ogłoszeniu o naborze. </w:t>
      </w:r>
    </w:p>
    <w:p w:rsidR="002367A7" w:rsidRPr="000B3B39" w:rsidRDefault="007D4602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8. </w:t>
      </w:r>
      <w:r w:rsidR="002367A7" w:rsidRPr="000B3B39">
        <w:rPr>
          <w:rFonts w:ascii="Times New Roman" w:hAnsi="Times New Roman" w:cs="Times New Roman"/>
          <w:b/>
          <w:bCs/>
          <w:color w:val="auto"/>
        </w:rPr>
        <w:t xml:space="preserve">Komisja Rekrutacyjna </w:t>
      </w:r>
      <w:r w:rsidR="002367A7" w:rsidRPr="000B3B39">
        <w:rPr>
          <w:rFonts w:ascii="Times New Roman" w:hAnsi="Times New Roman" w:cs="Times New Roman"/>
          <w:color w:val="auto"/>
        </w:rPr>
        <w:t xml:space="preserve">– zespół oceniający Dokumenty rekrutacyjne do Projektu </w:t>
      </w:r>
      <w:r w:rsidR="000B3B39">
        <w:rPr>
          <w:rFonts w:ascii="Times New Roman" w:hAnsi="Times New Roman" w:cs="Times New Roman"/>
          <w:color w:val="auto"/>
        </w:rPr>
        <w:br/>
      </w:r>
      <w:r w:rsidR="002367A7" w:rsidRPr="000B3B39">
        <w:rPr>
          <w:rFonts w:ascii="Times New Roman" w:hAnsi="Times New Roman" w:cs="Times New Roman"/>
          <w:color w:val="auto"/>
        </w:rPr>
        <w:t xml:space="preserve">i dokonujący kwalifikacji Kandydatów na Uczestników projektu. </w:t>
      </w:r>
    </w:p>
    <w:p w:rsidR="002367A7" w:rsidRPr="000B3B39" w:rsidRDefault="005F4994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9. Biuro</w:t>
      </w:r>
      <w:r w:rsidR="002367A7" w:rsidRPr="000B3B39">
        <w:rPr>
          <w:rFonts w:ascii="Times New Roman" w:hAnsi="Times New Roman" w:cs="Times New Roman"/>
          <w:b/>
          <w:bCs/>
          <w:color w:val="auto"/>
        </w:rPr>
        <w:t xml:space="preserve"> Projektu </w:t>
      </w:r>
      <w:r w:rsidR="002367A7" w:rsidRPr="000B3B39">
        <w:rPr>
          <w:rFonts w:ascii="Times New Roman" w:hAnsi="Times New Roman" w:cs="Times New Roman"/>
          <w:color w:val="auto"/>
        </w:rPr>
        <w:t xml:space="preserve">– oznacza to Biuro projektu zlokalizowane na </w:t>
      </w:r>
      <w:r>
        <w:rPr>
          <w:rFonts w:ascii="Times New Roman" w:hAnsi="Times New Roman" w:cs="Times New Roman"/>
          <w:color w:val="auto"/>
        </w:rPr>
        <w:t xml:space="preserve">ulicy </w:t>
      </w:r>
      <w:r w:rsidR="00D977E4" w:rsidRPr="00D977E4">
        <w:rPr>
          <w:rFonts w:ascii="Times New Roman" w:hAnsi="Times New Roman" w:cs="Times New Roman"/>
          <w:color w:val="auto"/>
        </w:rPr>
        <w:t xml:space="preserve">Łodzi, </w:t>
      </w:r>
      <w:r w:rsidR="00B93354">
        <w:rPr>
          <w:rFonts w:ascii="Times New Roman" w:hAnsi="Times New Roman" w:cs="Times New Roman"/>
          <w:bCs/>
          <w:color w:val="auto"/>
        </w:rPr>
        <w:t>ul. Gdańskiej 54</w:t>
      </w:r>
      <w:r w:rsidR="007D4602">
        <w:rPr>
          <w:rFonts w:ascii="Times New Roman" w:hAnsi="Times New Roman" w:cs="Times New Roman"/>
          <w:color w:val="auto"/>
        </w:rPr>
        <w:t xml:space="preserve">, 90-612 </w:t>
      </w:r>
      <w:r w:rsidR="007D4602" w:rsidRPr="000B3B39">
        <w:rPr>
          <w:rFonts w:ascii="Times New Roman" w:hAnsi="Times New Roman" w:cs="Times New Roman"/>
          <w:color w:val="auto"/>
        </w:rPr>
        <w:t>Łódź</w:t>
      </w:r>
      <w:r w:rsidR="002367A7" w:rsidRPr="000B3B39">
        <w:rPr>
          <w:rFonts w:ascii="Times New Roman" w:hAnsi="Times New Roman" w:cs="Times New Roman"/>
          <w:color w:val="auto"/>
        </w:rPr>
        <w:t xml:space="preserve"> </w:t>
      </w:r>
    </w:p>
    <w:p w:rsidR="00150AFD" w:rsidRDefault="00150AFD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367A7" w:rsidRPr="000B3B39" w:rsidRDefault="002367A7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b/>
          <w:bCs/>
          <w:color w:val="auto"/>
        </w:rPr>
        <w:t>§ 3</w:t>
      </w:r>
    </w:p>
    <w:p w:rsidR="002367A7" w:rsidRDefault="002367A7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0B3B39">
        <w:rPr>
          <w:rFonts w:ascii="Times New Roman" w:hAnsi="Times New Roman" w:cs="Times New Roman"/>
          <w:b/>
          <w:bCs/>
          <w:iCs/>
          <w:color w:val="auto"/>
        </w:rPr>
        <w:t>Zakres wsparcia</w:t>
      </w:r>
    </w:p>
    <w:p w:rsidR="00645CA6" w:rsidRDefault="00645CA6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:rsidR="002367A7" w:rsidRPr="000B3B39" w:rsidRDefault="002367A7" w:rsidP="00645CA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B39">
        <w:rPr>
          <w:rFonts w:ascii="Times New Roman" w:hAnsi="Times New Roman"/>
          <w:color w:val="000000"/>
          <w:sz w:val="24"/>
          <w:szCs w:val="24"/>
        </w:rPr>
        <w:t xml:space="preserve">W ramach projektu oferujemy bezpłatne wsparcie </w:t>
      </w:r>
      <w:r w:rsidR="00627E64" w:rsidRPr="000B3B39">
        <w:rPr>
          <w:rFonts w:ascii="Times New Roman" w:hAnsi="Times New Roman"/>
          <w:sz w:val="24"/>
          <w:szCs w:val="24"/>
        </w:rPr>
        <w:t xml:space="preserve">obligatoryjnie </w:t>
      </w:r>
      <w:r w:rsidR="00627E64" w:rsidRPr="000B3B39">
        <w:rPr>
          <w:rFonts w:ascii="Times New Roman" w:hAnsi="Times New Roman"/>
          <w:color w:val="000000"/>
          <w:sz w:val="24"/>
          <w:szCs w:val="24"/>
        </w:rPr>
        <w:t>dla wszystkich uczestników</w:t>
      </w:r>
      <w:r w:rsidRPr="000B3B39">
        <w:rPr>
          <w:rFonts w:ascii="Times New Roman" w:hAnsi="Times New Roman"/>
          <w:color w:val="000000"/>
          <w:sz w:val="24"/>
          <w:szCs w:val="24"/>
        </w:rPr>
        <w:t>:</w:t>
      </w:r>
    </w:p>
    <w:p w:rsidR="00427FBD" w:rsidRPr="00427FBD" w:rsidRDefault="002367A7" w:rsidP="00427F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B39">
        <w:rPr>
          <w:rFonts w:ascii="Times New Roman" w:hAnsi="Times New Roman"/>
          <w:color w:val="000000"/>
          <w:sz w:val="24"/>
          <w:szCs w:val="24"/>
        </w:rPr>
        <w:t xml:space="preserve">1/ </w:t>
      </w:r>
      <w:r w:rsidR="00427FBD" w:rsidRPr="00427FBD">
        <w:rPr>
          <w:rFonts w:ascii="Times New Roman" w:hAnsi="Times New Roman"/>
          <w:color w:val="000000"/>
          <w:sz w:val="24"/>
          <w:szCs w:val="24"/>
        </w:rPr>
        <w:t>Identyfikacja Potrzeb i Możliwości – indywidualne konsultacje z doradcą zawodowym, opracowanie/aktualizacja IPD 60UP x 6 godzin /osobę</w:t>
      </w:r>
    </w:p>
    <w:p w:rsidR="005F4994" w:rsidRPr="005F4994" w:rsidRDefault="002367A7" w:rsidP="00427FB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B3B39">
        <w:rPr>
          <w:rFonts w:ascii="Times New Roman" w:hAnsi="Times New Roman"/>
          <w:color w:val="000000"/>
          <w:sz w:val="24"/>
          <w:szCs w:val="24"/>
        </w:rPr>
        <w:t xml:space="preserve">2/ </w:t>
      </w:r>
      <w:r w:rsidR="005F4994" w:rsidRPr="005F4994">
        <w:rPr>
          <w:rFonts w:ascii="Times New Roman" w:hAnsi="Times New Roman"/>
          <w:color w:val="000000"/>
          <w:sz w:val="24"/>
          <w:szCs w:val="24"/>
        </w:rPr>
        <w:t>Trening umiejętności społecznych 4grupy x 15 osób x 32 godzin</w:t>
      </w:r>
    </w:p>
    <w:p w:rsidR="002367A7" w:rsidRPr="000B3B39" w:rsidRDefault="00427FBD" w:rsidP="005F499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3/ </w:t>
      </w:r>
      <w:r w:rsidR="005F4994" w:rsidRPr="005F4994">
        <w:rPr>
          <w:rFonts w:ascii="Times New Roman" w:hAnsi="Times New Roman"/>
          <w:color w:val="000000"/>
          <w:sz w:val="24"/>
          <w:szCs w:val="24"/>
        </w:rPr>
        <w:t>Trening umiejętności pracowniczych 4 grupy x 15 osób x 32 godzin</w:t>
      </w:r>
    </w:p>
    <w:p w:rsidR="002367A7" w:rsidRPr="000B3B39" w:rsidRDefault="00427FBD" w:rsidP="00A710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0B3B39">
        <w:rPr>
          <w:rFonts w:ascii="Times New Roman" w:hAnsi="Times New Roman"/>
          <w:color w:val="000000"/>
          <w:sz w:val="24"/>
          <w:szCs w:val="24"/>
        </w:rPr>
        <w:t>/</w:t>
      </w:r>
      <w:r w:rsidR="002367A7" w:rsidRPr="000B3B39">
        <w:rPr>
          <w:rFonts w:ascii="Times New Roman" w:hAnsi="Times New Roman"/>
          <w:color w:val="000000"/>
          <w:sz w:val="24"/>
          <w:szCs w:val="24"/>
        </w:rPr>
        <w:t xml:space="preserve"> Szkolenia zawodowe: </w:t>
      </w:r>
    </w:p>
    <w:p w:rsidR="00427FBD" w:rsidRPr="00427FBD" w:rsidRDefault="00427FBD" w:rsidP="00427F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FBD">
        <w:rPr>
          <w:rFonts w:ascii="Times New Roman" w:hAnsi="Times New Roman"/>
          <w:color w:val="000000"/>
          <w:sz w:val="24"/>
          <w:szCs w:val="24"/>
        </w:rPr>
        <w:t xml:space="preserve">Spawacz MIG131 i MAG135 (300 godzin) </w:t>
      </w:r>
    </w:p>
    <w:p w:rsidR="00427FBD" w:rsidRPr="00427FBD" w:rsidRDefault="00427FBD" w:rsidP="00427F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FBD">
        <w:rPr>
          <w:rFonts w:ascii="Times New Roman" w:hAnsi="Times New Roman"/>
          <w:color w:val="000000"/>
          <w:sz w:val="24"/>
          <w:szCs w:val="24"/>
        </w:rPr>
        <w:t xml:space="preserve">Spawacz TIG-141 (111 godzin) </w:t>
      </w:r>
    </w:p>
    <w:p w:rsidR="00427FBD" w:rsidRPr="00427FBD" w:rsidRDefault="00427FBD" w:rsidP="00427F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FBD">
        <w:rPr>
          <w:rFonts w:ascii="Times New Roman" w:hAnsi="Times New Roman"/>
          <w:color w:val="000000"/>
          <w:sz w:val="24"/>
          <w:szCs w:val="24"/>
        </w:rPr>
        <w:t xml:space="preserve">Kurs kroju i szycia (150 godzin) </w:t>
      </w:r>
    </w:p>
    <w:p w:rsidR="00427FBD" w:rsidRPr="00427FBD" w:rsidRDefault="00427FBD" w:rsidP="00427F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FBD">
        <w:rPr>
          <w:rFonts w:ascii="Times New Roman" w:hAnsi="Times New Roman"/>
          <w:color w:val="000000"/>
          <w:sz w:val="24"/>
          <w:szCs w:val="24"/>
        </w:rPr>
        <w:t xml:space="preserve">Magazynier/sprzedawca z obsługą wózka widłowego oraz kas fiskalnych/terminali płatniczych (155 godzin) </w:t>
      </w:r>
    </w:p>
    <w:p w:rsidR="00427FBD" w:rsidRPr="00427FBD" w:rsidRDefault="00427FBD" w:rsidP="00427F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7FBD">
        <w:rPr>
          <w:rFonts w:ascii="Times New Roman" w:hAnsi="Times New Roman"/>
          <w:color w:val="000000"/>
          <w:sz w:val="24"/>
          <w:szCs w:val="24"/>
        </w:rPr>
        <w:t>Inne szkolenia (wg opracowanego Indywidualnego Planu Działania – średnio 150 godzin/</w:t>
      </w:r>
      <w:r w:rsidR="007D4602" w:rsidRPr="00427FBD">
        <w:rPr>
          <w:rFonts w:ascii="Times New Roman" w:hAnsi="Times New Roman"/>
          <w:color w:val="000000"/>
          <w:sz w:val="24"/>
          <w:szCs w:val="24"/>
        </w:rPr>
        <w:t xml:space="preserve">osobę) </w:t>
      </w:r>
    </w:p>
    <w:p w:rsidR="000B3B39" w:rsidRDefault="00427FBD" w:rsidP="00A7102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B3B39">
        <w:rPr>
          <w:rFonts w:ascii="Times New Roman" w:hAnsi="Times New Roman"/>
          <w:color w:val="000000"/>
          <w:sz w:val="24"/>
          <w:szCs w:val="24"/>
        </w:rPr>
        <w:t>/</w:t>
      </w:r>
      <w:r w:rsidR="002367A7" w:rsidRPr="000B3B39">
        <w:rPr>
          <w:rFonts w:ascii="Times New Roman" w:hAnsi="Times New Roman"/>
          <w:sz w:val="24"/>
          <w:szCs w:val="24"/>
        </w:rPr>
        <w:t xml:space="preserve"> </w:t>
      </w:r>
      <w:r w:rsidR="00627E64" w:rsidRPr="000B3B3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taże zawodowe – 4</w:t>
      </w:r>
      <w:r w:rsidR="002367A7" w:rsidRPr="000B3B39">
        <w:rPr>
          <w:rFonts w:ascii="Times New Roman" w:hAnsi="Times New Roman"/>
          <w:sz w:val="24"/>
          <w:szCs w:val="24"/>
        </w:rPr>
        <w:t xml:space="preserve"> miesiące</w:t>
      </w:r>
      <w:r w:rsidR="000B3B39" w:rsidRPr="000B3B39">
        <w:rPr>
          <w:rFonts w:ascii="Times New Roman" w:hAnsi="Times New Roman"/>
          <w:sz w:val="24"/>
          <w:szCs w:val="24"/>
        </w:rPr>
        <w:t>/osobę</w:t>
      </w:r>
      <w:r w:rsidR="000B3B39">
        <w:rPr>
          <w:rFonts w:ascii="Times New Roman" w:hAnsi="Times New Roman"/>
          <w:sz w:val="24"/>
          <w:szCs w:val="24"/>
        </w:rPr>
        <w:t xml:space="preserve"> </w:t>
      </w:r>
    </w:p>
    <w:p w:rsidR="003C3179" w:rsidRDefault="003C3179" w:rsidP="00A71022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6/ Pośrednictwo pracy.</w:t>
      </w:r>
    </w:p>
    <w:p w:rsidR="000B3B39" w:rsidRDefault="000B3B39" w:rsidP="002100D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367A7" w:rsidRPr="000B3B39" w:rsidRDefault="002367A7" w:rsidP="002100D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B3B39">
        <w:rPr>
          <w:rFonts w:ascii="Times New Roman" w:hAnsi="Times New Roman"/>
          <w:b/>
          <w:bCs/>
          <w:sz w:val="24"/>
          <w:szCs w:val="24"/>
        </w:rPr>
        <w:t>§ 4</w:t>
      </w:r>
    </w:p>
    <w:p w:rsidR="002367A7" w:rsidRDefault="002367A7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0B3B39">
        <w:rPr>
          <w:rFonts w:ascii="Times New Roman" w:hAnsi="Times New Roman" w:cs="Times New Roman"/>
          <w:b/>
          <w:bCs/>
          <w:iCs/>
          <w:color w:val="auto"/>
        </w:rPr>
        <w:t>Uczestnicy projektu</w:t>
      </w:r>
    </w:p>
    <w:p w:rsidR="00645CA6" w:rsidRDefault="00645CA6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auto"/>
        </w:rPr>
      </w:pPr>
    </w:p>
    <w:p w:rsidR="00AA724E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1. Grupa docelowa </w:t>
      </w:r>
      <w:r w:rsidR="00704E72">
        <w:rPr>
          <w:rFonts w:ascii="Times New Roman" w:hAnsi="Times New Roman" w:cs="Times New Roman"/>
          <w:color w:val="auto"/>
        </w:rPr>
        <w:t>–</w:t>
      </w:r>
      <w:r w:rsidRPr="000B3B39">
        <w:rPr>
          <w:rFonts w:ascii="Times New Roman" w:hAnsi="Times New Roman" w:cs="Times New Roman"/>
          <w:color w:val="auto"/>
        </w:rPr>
        <w:t xml:space="preserve"> </w:t>
      </w:r>
      <w:r w:rsidR="00704E72">
        <w:rPr>
          <w:rFonts w:ascii="Times New Roman" w:hAnsi="Times New Roman" w:cs="Times New Roman"/>
          <w:color w:val="auto"/>
        </w:rPr>
        <w:t xml:space="preserve">60 os. </w:t>
      </w:r>
      <w:r w:rsidR="00AA724E">
        <w:rPr>
          <w:rFonts w:ascii="Times New Roman" w:hAnsi="Times New Roman" w:cs="Times New Roman"/>
          <w:color w:val="auto"/>
        </w:rPr>
        <w:t>b</w:t>
      </w:r>
      <w:r w:rsidR="00704E72">
        <w:rPr>
          <w:rFonts w:ascii="Times New Roman" w:hAnsi="Times New Roman" w:cs="Times New Roman"/>
          <w:color w:val="auto"/>
        </w:rPr>
        <w:t>iernych</w:t>
      </w:r>
      <w:r w:rsidR="00AA724E">
        <w:rPr>
          <w:rFonts w:ascii="Times New Roman" w:hAnsi="Times New Roman" w:cs="Times New Roman"/>
          <w:color w:val="auto"/>
        </w:rPr>
        <w:t xml:space="preserve"> zawodowo (33K/27M) pozostających bez zatrudnienia, nieuczestniczących w szkoleniu i kształceniu, zamieszkujących woj. Łódzkie, w tym:</w:t>
      </w:r>
    </w:p>
    <w:p w:rsidR="00AA724E" w:rsidRDefault="00AA724E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min.10%gr(4K/2M</w:t>
      </w:r>
      <w:r w:rsidR="007D4602">
        <w:rPr>
          <w:rFonts w:ascii="Times New Roman" w:hAnsi="Times New Roman" w:cs="Times New Roman"/>
          <w:color w:val="auto"/>
        </w:rPr>
        <w:t>) -osoby</w:t>
      </w:r>
      <w:r>
        <w:rPr>
          <w:rFonts w:ascii="Times New Roman" w:hAnsi="Times New Roman" w:cs="Times New Roman"/>
          <w:color w:val="auto"/>
        </w:rPr>
        <w:t xml:space="preserve"> z niepełnosprawnościami (ON);</w:t>
      </w:r>
    </w:p>
    <w:p w:rsidR="00AA724E" w:rsidRDefault="00AA724E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7D460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min.50%gr(17K/13M</w:t>
      </w:r>
      <w:r w:rsidR="007D4602">
        <w:rPr>
          <w:rFonts w:ascii="Times New Roman" w:hAnsi="Times New Roman" w:cs="Times New Roman"/>
          <w:color w:val="auto"/>
        </w:rPr>
        <w:t>) -z</w:t>
      </w:r>
      <w:r>
        <w:rPr>
          <w:rFonts w:ascii="Times New Roman" w:hAnsi="Times New Roman" w:cs="Times New Roman"/>
          <w:color w:val="auto"/>
        </w:rPr>
        <w:t xml:space="preserve"> niskimi kwalifikacjami.</w:t>
      </w:r>
    </w:p>
    <w:p w:rsidR="00AA724E" w:rsidRDefault="00AA724E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Każdy/a uczestnik/czka projektu musi spełniać łącznie wszystkie następujące kryteria dostępu:</w:t>
      </w:r>
    </w:p>
    <w:p w:rsidR="00AA724E" w:rsidRDefault="00704E72" w:rsidP="00AA724E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4E72">
        <w:rPr>
          <w:rFonts w:ascii="Times New Roman" w:hAnsi="Times New Roman" w:cs="Times New Roman"/>
          <w:bCs/>
          <w:color w:val="auto"/>
        </w:rPr>
        <w:t>osoba</w:t>
      </w:r>
      <w:r w:rsidRPr="00704E72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04E72">
        <w:rPr>
          <w:rFonts w:ascii="Times New Roman" w:hAnsi="Times New Roman" w:cs="Times New Roman"/>
          <w:color w:val="auto"/>
        </w:rPr>
        <w:t xml:space="preserve">kwalifikująca się do kategorii tzw. młodzieży NEET (wiek 18-29lat, pozostawanie bez pracy, nie szkoli się i nie kształci- także 4tyg przed rozpoczęciem udziału w proj., uczestnicy projektu nie mogą być zarejestrowani w urzędzie pracy); </w:t>
      </w:r>
    </w:p>
    <w:p w:rsidR="00AA724E" w:rsidRDefault="00AA724E" w:rsidP="00AA724E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zamieszkiwanie</w:t>
      </w:r>
      <w:r w:rsidR="00704E72" w:rsidRPr="00AA724E">
        <w:rPr>
          <w:rFonts w:ascii="Times New Roman" w:hAnsi="Times New Roman" w:cs="Times New Roman"/>
          <w:color w:val="auto"/>
        </w:rPr>
        <w:t xml:space="preserve"> na obszarze województwa łódzkiego- w rozumieniu przepisów Kodeksu Cywilnego, </w:t>
      </w:r>
    </w:p>
    <w:p w:rsidR="00705D99" w:rsidRDefault="00AA724E" w:rsidP="002100D9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5D99">
        <w:rPr>
          <w:rFonts w:ascii="Times New Roman" w:hAnsi="Times New Roman" w:cs="Times New Roman"/>
          <w:color w:val="auto"/>
        </w:rPr>
        <w:t xml:space="preserve">brak przynależności </w:t>
      </w:r>
      <w:r w:rsidR="00704E72" w:rsidRPr="00705D99">
        <w:rPr>
          <w:rFonts w:ascii="Times New Roman" w:hAnsi="Times New Roman" w:cs="Times New Roman"/>
          <w:color w:val="auto"/>
        </w:rPr>
        <w:t xml:space="preserve">do gr. określonej w SZOOP dla trybu konkursowego w Działaniu </w:t>
      </w:r>
    </w:p>
    <w:p w:rsidR="002367A7" w:rsidRPr="00705D99" w:rsidRDefault="002367A7" w:rsidP="00705D9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5D99">
        <w:rPr>
          <w:rFonts w:ascii="Times New Roman" w:hAnsi="Times New Roman" w:cs="Times New Roman"/>
          <w:color w:val="auto"/>
        </w:rPr>
        <w:t xml:space="preserve">2. Status Uczestnika projektu na rynku pracy jest określany w dniu rozpoczęcia uczestnictwa w projekcie </w:t>
      </w:r>
    </w:p>
    <w:p w:rsidR="002367A7" w:rsidRPr="000B3B39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3. Wiek uczestników określany jest na podstawie daty urodzenia i ustalany w dniu rozpoczęcia udziału w projekcie. </w:t>
      </w:r>
    </w:p>
    <w:p w:rsidR="002367A7" w:rsidRDefault="002367A7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B3B39">
        <w:rPr>
          <w:rFonts w:ascii="Times New Roman" w:hAnsi="Times New Roman" w:cs="Times New Roman"/>
          <w:color w:val="auto"/>
        </w:rPr>
        <w:t xml:space="preserve">4. Do powyższych kategorii Uczestników projektu mogących brać udział w projekcie określonych w pkt. 1 mają zastosowanie poniższe definicje: </w:t>
      </w:r>
    </w:p>
    <w:p w:rsidR="00F25F86" w:rsidRDefault="00F25F86" w:rsidP="002100D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25F86" w:rsidRDefault="00F25F86" w:rsidP="003C317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25F86" w:rsidRDefault="00F25F86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  <w:b/>
        </w:rPr>
        <w:t>Osoby bierne zawodowo</w:t>
      </w:r>
      <w:r w:rsidRPr="00F25F86">
        <w:rPr>
          <w:rFonts w:ascii="Times New Roman" w:hAnsi="Times New Roman"/>
        </w:rPr>
        <w:t xml:space="preserve"> -w rozumieniu definicji zawartej we Wspólnej Liście Wskaźników Kluczowych (WLWK) to osoby, które w danej chwili nie tworzą zasobów siły roboczej (tzn. nie pracują i nie są bezrobotne). Osoba będąca na urlopie wychowawczym (</w:t>
      </w:r>
      <w:r w:rsidR="007D4602" w:rsidRPr="00F25F86">
        <w:rPr>
          <w:rFonts w:ascii="Times New Roman" w:hAnsi="Times New Roman"/>
        </w:rPr>
        <w:t>rozumianym, jako</w:t>
      </w:r>
      <w:r w:rsidRPr="00F25F86">
        <w:rPr>
          <w:rFonts w:ascii="Times New Roman" w:hAnsi="Times New Roman"/>
        </w:rPr>
        <w:t xml:space="preserve"> nieobecność w pracy, spowodowana opieką nad dzieckiem w okresie, który nie mieści się w ramach urlopu macierzyńskiego lub urlopu rodzicielskiego) jest uznawana za bierną zawodowo, </w:t>
      </w:r>
      <w:r w:rsidR="007D4602" w:rsidRPr="00F25F86">
        <w:rPr>
          <w:rFonts w:ascii="Times New Roman" w:hAnsi="Times New Roman"/>
        </w:rPr>
        <w:t>chyba, że</w:t>
      </w:r>
      <w:r w:rsidRPr="00F25F86">
        <w:rPr>
          <w:rFonts w:ascii="Times New Roman" w:hAnsi="Times New Roman"/>
        </w:rPr>
        <w:t xml:space="preserve"> jest zarejestrowana </w:t>
      </w:r>
      <w:r w:rsidR="007D4602" w:rsidRPr="00F25F86">
        <w:rPr>
          <w:rFonts w:ascii="Times New Roman" w:hAnsi="Times New Roman"/>
        </w:rPr>
        <w:t>już, jako</w:t>
      </w:r>
      <w:r w:rsidRPr="00F25F86">
        <w:rPr>
          <w:rFonts w:ascii="Times New Roman" w:hAnsi="Times New Roman"/>
        </w:rPr>
        <w:t xml:space="preserve"> bezrobotna. </w:t>
      </w:r>
    </w:p>
    <w:p w:rsidR="003C3179" w:rsidRPr="00F25F86" w:rsidRDefault="003C3179" w:rsidP="003C3179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F25F86" w:rsidRPr="00F25F86" w:rsidRDefault="00F25F86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  <w:b/>
        </w:rPr>
        <w:t>Osoby bezrobotne</w:t>
      </w:r>
      <w:r w:rsidRPr="00F25F86">
        <w:rPr>
          <w:rFonts w:ascii="Times New Roman" w:hAnsi="Times New Roman"/>
        </w:rPr>
        <w:t xml:space="preserve"> - w rozumieniu definicji zawartej we Wspólnej Liście Wskaźników Kluczowych (WLWK) to osoby pozostające bez pracy, gotowe do podjęcia pracy i aktywnie poszukujące zatrudnienia. Osoby kwalifikujące się do urlopu macierzyńskiego lub rodzicielskiego, które są bezrobotne w rozumieniu niniejszej definicji (nie pobierają świadczeń z tytułu urlopu), uznawane są za osoby bezrobotne. </w:t>
      </w:r>
    </w:p>
    <w:p w:rsidR="00F25F86" w:rsidRPr="00F25F86" w:rsidRDefault="00F25F86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</w:rPr>
        <w:t xml:space="preserve">Definicja nie uwzględnia studentów studiów stacjonarnych, </w:t>
      </w:r>
      <w:r w:rsidR="007D4602" w:rsidRPr="00F25F86">
        <w:rPr>
          <w:rFonts w:ascii="Times New Roman" w:hAnsi="Times New Roman"/>
        </w:rPr>
        <w:t>nawet, jeśli</w:t>
      </w:r>
      <w:r w:rsidRPr="00F25F86">
        <w:rPr>
          <w:rFonts w:ascii="Times New Roman" w:hAnsi="Times New Roman"/>
        </w:rPr>
        <w:t xml:space="preserve"> spełniają powyższe kryteria.</w:t>
      </w: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  <w:b/>
        </w:rPr>
      </w:pPr>
      <w:r w:rsidRPr="00F25F86">
        <w:rPr>
          <w:rFonts w:ascii="Times New Roman" w:hAnsi="Times New Roman"/>
          <w:b/>
        </w:rPr>
        <w:t>W ramach niniejszego konkursu, osobami bezrobotnymi są osoby bezrobotne wyłącznie w rozumieniu Badania Aktywności Ekonomicznej Ludności, tzn. niezarejestrowane w urzędzie pracy.</w:t>
      </w: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  <w:b/>
        </w:rPr>
      </w:pP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  <w:b/>
          <w:bCs/>
        </w:rPr>
        <w:t>Osoby długotrwale bezrobotne</w:t>
      </w:r>
      <w:r w:rsidRPr="00F25F86">
        <w:rPr>
          <w:rFonts w:ascii="Times New Roman" w:hAnsi="Times New Roman"/>
        </w:rPr>
        <w:t xml:space="preserve"> - to osoby, które pozostają bezrobotne nieprzerwanie przez okres ponad 12 miesięcy. W przypadku młodzieży poniżej 25 roku życia osobami długotrwale bezrobotnymi są osoby bezrobotne nieprzerwanie przez okres ponad 6 miesięcy.</w:t>
      </w: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  <w:b/>
          <w:bCs/>
        </w:rPr>
        <w:t>Osoby z niepełnosprawnościami</w:t>
      </w:r>
      <w:r w:rsidRPr="00F25F86">
        <w:rPr>
          <w:rFonts w:ascii="Times New Roman" w:hAnsi="Times New Roman"/>
        </w:rPr>
        <w:t xml:space="preserve"> - to osoby niepełnosprawne w świetle przepisów ustawy z dnia 27 sierpnia 1997 r. o rehabilitacji zawodowej i społecznej oraz zatrudnieniu osób niepełnosprawnych, o których mowa w ustawie z dnia 19 sierpnia 1994 r. o ochronie zdrowia psychicznego. </w:t>
      </w: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  <w:b/>
          <w:bCs/>
        </w:rPr>
        <w:t>Osoby o niskich kwalifikacjach</w:t>
      </w:r>
      <w:r w:rsidRPr="00F25F86">
        <w:rPr>
          <w:rFonts w:ascii="Times New Roman" w:hAnsi="Times New Roman"/>
        </w:rPr>
        <w:t xml:space="preserve"> - to osoby posiadające wykształcenie na poziomie do ISCED 3 włącznie. Przyjmuje się, że do tego poziomu wykształcenia kwalifikują się osoby bez wykształcenia oraz z wykształceniem:</w:t>
      </w: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</w:rPr>
        <w:t>-  podstawowym</w:t>
      </w: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</w:rPr>
        <w:t>-  gimnazjalnym,</w:t>
      </w: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</w:rPr>
        <w:t>-  ponadgimnazjalnym.</w:t>
      </w:r>
    </w:p>
    <w:p w:rsidR="00F25F86" w:rsidRPr="00F25F86" w:rsidRDefault="00F25F86" w:rsidP="00F25F86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705D99" w:rsidRDefault="00F25F86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  <w:b/>
          <w:bCs/>
        </w:rPr>
        <w:t>Wykształcenie podstawowe</w:t>
      </w:r>
      <w:r w:rsidRPr="00F25F86">
        <w:rPr>
          <w:rFonts w:ascii="Times New Roman" w:hAnsi="Times New Roman"/>
        </w:rPr>
        <w:t xml:space="preserve"> – programy w ramach poziomu ISCED 1 (Międzynarodowa Standardowa Klasyfikacja Kształcenia) – wykształcenie podstawowe – ma na celu przekazywanie uczniom podstawowych umiejętności w zakresie czytania, pisania i matematyki (tj. umiejętności czytania i pisania oraz liczenia) oraz wyrobienie solidnej podstawy do uczenia się i rozumienia kluczowych obszarów wiedzy, rozwoju osobistego i społecznego, jak również przygotowania się do kształcenia średniego I stopnia. Dotyczy nauki na poziomie podstawowym, bez specjalizacji lub ze specjalizacją w niewielkim stopniu. </w:t>
      </w:r>
    </w:p>
    <w:p w:rsidR="00B93354" w:rsidRDefault="00B93354" w:rsidP="003C3179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F25F86" w:rsidRDefault="00F25F86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</w:rPr>
        <w:lastRenderedPageBreak/>
        <w:br/>
      </w:r>
      <w:r w:rsidRPr="00F25F86">
        <w:rPr>
          <w:rFonts w:ascii="Times New Roman" w:hAnsi="Times New Roman"/>
          <w:b/>
          <w:bCs/>
        </w:rPr>
        <w:t>Wykształcenie gimnazjalne</w:t>
      </w:r>
      <w:r w:rsidRPr="00F25F86">
        <w:rPr>
          <w:rFonts w:ascii="Times New Roman" w:hAnsi="Times New Roman"/>
        </w:rPr>
        <w:t xml:space="preserve"> - programy w ramach poziomu ISCED 2 (Międzynarodowa Standardowa Klasyfikacja Kształcenia) – wykształcenie gimnazjalne - służy rozwojowi umiejętności nabytych na poziomie ISCED 1. Celem edukacyjnym w tym zakresie jest stworzenie fundamentów do rozwoju uczenia się przez całe życie, które systemy edukacji mogą rozszerzać o dalsze możliwości kształcenia. Programy nauczania na tym poziomie są zazwyczaj w większym stopniu ukierunkowane na określone przedmioty, wprowadzając pojęcia teoretyczne do szerokiego zakresu zajęć tematycznych. </w:t>
      </w:r>
    </w:p>
    <w:p w:rsidR="00705D99" w:rsidRPr="00F25F86" w:rsidRDefault="00705D99" w:rsidP="003C3179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F25F86" w:rsidRPr="00F25F86" w:rsidRDefault="00F25F86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  <w:b/>
          <w:bCs/>
        </w:rPr>
        <w:t>Wykształcenie ponadgimnazjalne</w:t>
      </w:r>
      <w:r w:rsidRPr="00F25F86">
        <w:rPr>
          <w:rFonts w:ascii="Times New Roman" w:hAnsi="Times New Roman"/>
        </w:rPr>
        <w:t xml:space="preserve"> (poziom ISCED 3) - ma na celu uzupełnienie wykształcenia średniego i przygotowanie do podjęcia studiów wyższych lub umożliwienie osobom uczącym się nabycia umiejętności istotnych dla podjęcia zatrudnienia</w:t>
      </w:r>
    </w:p>
    <w:p w:rsidR="00F25F86" w:rsidRPr="00F25F86" w:rsidRDefault="00F25F86" w:rsidP="003C3179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F25F86" w:rsidRPr="00F25F86" w:rsidRDefault="007729B9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Osoba w wieku 18</w:t>
      </w:r>
      <w:r w:rsidR="00F25F86" w:rsidRPr="00F25F86">
        <w:rPr>
          <w:rFonts w:ascii="Times New Roman" w:hAnsi="Times New Roman"/>
          <w:b/>
          <w:bCs/>
        </w:rPr>
        <w:t>-29 lat</w:t>
      </w:r>
      <w:r w:rsidR="00F25F86" w:rsidRPr="00F25F86">
        <w:rPr>
          <w:rFonts w:ascii="Times New Roman" w:hAnsi="Times New Roman"/>
        </w:rPr>
        <w:t xml:space="preserve"> – to osoba, która w dniu rozpoczęcia udziału w projekcie miała</w:t>
      </w:r>
    </w:p>
    <w:p w:rsidR="00F25F86" w:rsidRPr="00F25F86" w:rsidRDefault="007729B9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ukończone 18</w:t>
      </w:r>
      <w:r w:rsidR="00F25F86" w:rsidRPr="00F25F86">
        <w:rPr>
          <w:rFonts w:ascii="Times New Roman" w:hAnsi="Times New Roman"/>
        </w:rPr>
        <w:t xml:space="preserve"> lat i nie ukończyła 30 lat, tj. do dnia poprzedzającego dzień 30 urodzin.</w:t>
      </w:r>
    </w:p>
    <w:p w:rsidR="00F25F86" w:rsidRPr="00F25F86" w:rsidRDefault="00F25F86" w:rsidP="003C3179">
      <w:pPr>
        <w:pStyle w:val="Default"/>
        <w:spacing w:line="276" w:lineRule="auto"/>
        <w:jc w:val="both"/>
        <w:rPr>
          <w:rFonts w:ascii="Times New Roman" w:hAnsi="Times New Roman"/>
        </w:rPr>
      </w:pPr>
      <w:r w:rsidRPr="00F25F86">
        <w:rPr>
          <w:rFonts w:ascii="Times New Roman" w:hAnsi="Times New Roman"/>
        </w:rPr>
        <w:t>Przykładowo osobą rozpoczynającą udział w projekcie może być osoba, która w dniu rozpoczęcia udziału w projekcie miała 29 lat i 11 miesięcy. W związku z powyższym mając na uwadze uniknięcie ewentualnych wątpliwości interpretacyjnych nie zaleca się stosowania następujących sformułowań dotyczących przedziału wiekowego grupy docelowej: „18-30 lat”, „do 30 roku życia”, „do 30 lat”.</w:t>
      </w:r>
    </w:p>
    <w:p w:rsidR="00645CA6" w:rsidRPr="000B3B39" w:rsidRDefault="00645CA6" w:rsidP="00645CA6">
      <w:pPr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64454" w:rsidRPr="00264454" w:rsidRDefault="00264454" w:rsidP="002100D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26445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§ 5</w:t>
      </w:r>
    </w:p>
    <w:p w:rsidR="00264454" w:rsidRDefault="00264454" w:rsidP="002100D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6445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Dokumenty rekrutacyjne</w:t>
      </w:r>
    </w:p>
    <w:p w:rsidR="00645CA6" w:rsidRDefault="00645CA6" w:rsidP="002100D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264454" w:rsidRPr="00264454" w:rsidRDefault="00264454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64454">
        <w:rPr>
          <w:rFonts w:ascii="Times New Roman" w:eastAsiaTheme="minorHAnsi" w:hAnsi="Times New Roman"/>
          <w:color w:val="000000"/>
          <w:sz w:val="24"/>
          <w:szCs w:val="24"/>
        </w:rPr>
        <w:t xml:space="preserve">1. Dokumenty rekrutacyjne składają się z następujących elementów: </w:t>
      </w:r>
    </w:p>
    <w:p w:rsidR="00264454" w:rsidRPr="00264454" w:rsidRDefault="00264454" w:rsidP="00A7102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64454">
        <w:rPr>
          <w:rFonts w:ascii="Times New Roman" w:eastAsiaTheme="minorHAnsi" w:hAnsi="Times New Roman"/>
          <w:color w:val="000000"/>
          <w:sz w:val="24"/>
          <w:szCs w:val="24"/>
        </w:rPr>
        <w:t xml:space="preserve"> Formularz </w:t>
      </w:r>
      <w:r w:rsidR="00F1422B">
        <w:rPr>
          <w:rFonts w:ascii="Times New Roman" w:eastAsiaTheme="minorHAnsi" w:hAnsi="Times New Roman"/>
          <w:color w:val="000000"/>
          <w:sz w:val="24"/>
          <w:szCs w:val="24"/>
        </w:rPr>
        <w:t>zgłoszeniowy</w:t>
      </w:r>
      <w:r w:rsidRPr="00264454">
        <w:rPr>
          <w:rFonts w:ascii="Times New Roman" w:eastAsiaTheme="minorHAnsi" w:hAnsi="Times New Roman"/>
          <w:color w:val="000000"/>
          <w:sz w:val="24"/>
          <w:szCs w:val="24"/>
        </w:rPr>
        <w:t xml:space="preserve"> do Projektu, który należy wypełnić odręcznie, pismem czytelnym i przedłożyć wraz z czytelnym podpisem Kandydata do projektu </w:t>
      </w:r>
    </w:p>
    <w:p w:rsidR="00264454" w:rsidRPr="00E44D25" w:rsidRDefault="00264454" w:rsidP="00A7102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 </w:t>
      </w:r>
      <w:r w:rsidR="00F1422B"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Oświadczenie uczestnika / uczestniczki </w:t>
      </w:r>
      <w:r w:rsidR="00E44D25" w:rsidRPr="00E44D25">
        <w:rPr>
          <w:rFonts w:ascii="Times New Roman" w:eastAsiaTheme="minorHAnsi" w:hAnsi="Times New Roman"/>
          <w:color w:val="000000"/>
          <w:sz w:val="24"/>
          <w:szCs w:val="24"/>
        </w:rPr>
        <w:t>o RODO</w:t>
      </w: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44D25" w:rsidRPr="00E4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(Załącznik nr 1</w:t>
      </w:r>
      <w:r w:rsidRPr="00E4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) </w:t>
      </w:r>
    </w:p>
    <w:p w:rsidR="00264454" w:rsidRDefault="00264454" w:rsidP="00A7102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></w:t>
      </w:r>
      <w:r w:rsidR="007729B9"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Oświadczenie </w:t>
      </w:r>
      <w:r w:rsidR="00F1422B" w:rsidRPr="00E44D25">
        <w:rPr>
          <w:rFonts w:ascii="Times New Roman" w:eastAsiaTheme="minorHAnsi" w:hAnsi="Times New Roman"/>
          <w:color w:val="000000"/>
          <w:sz w:val="24"/>
          <w:szCs w:val="24"/>
        </w:rPr>
        <w:t>uczestnika / uczestniczki</w:t>
      </w: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44D25"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projektu </w:t>
      </w:r>
      <w:r w:rsidR="00BD06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(Z</w:t>
      </w:r>
      <w:r w:rsidR="00E44D25" w:rsidRPr="00E4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ałącznik nr 2</w:t>
      </w:r>
      <w:r w:rsidRPr="00E4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) </w:t>
      </w:r>
    </w:p>
    <w:p w:rsidR="00BD06E3" w:rsidRDefault="00BD06E3" w:rsidP="00A7102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D06E3">
        <w:rPr>
          <w:rFonts w:ascii="Times New Roman" w:eastAsiaTheme="minorHAnsi" w:hAnsi="Times New Roman"/>
          <w:color w:val="000000"/>
          <w:sz w:val="24"/>
          <w:szCs w:val="24"/>
        </w:rPr>
        <w:t>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BD06E3">
        <w:rPr>
          <w:rFonts w:ascii="Times New Roman" w:eastAsiaTheme="minorHAnsi" w:hAnsi="Times New Roman"/>
          <w:color w:val="000000"/>
          <w:sz w:val="24"/>
          <w:szCs w:val="24"/>
        </w:rPr>
        <w:t>Oświadczenie uczestnika / uczestniczki projektu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o statusie </w:t>
      </w:r>
      <w:r w:rsidRPr="00BD06E3">
        <w:rPr>
          <w:rFonts w:ascii="Times New Roman" w:eastAsiaTheme="minorHAnsi" w:hAnsi="Times New Roman"/>
          <w:b/>
          <w:color w:val="000000"/>
          <w:sz w:val="24"/>
          <w:szCs w:val="24"/>
        </w:rPr>
        <w:t>(Załącznik nr 3)</w:t>
      </w:r>
    </w:p>
    <w:p w:rsidR="00BD06E3" w:rsidRDefault="00BD06E3" w:rsidP="00A7102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D06E3">
        <w:rPr>
          <w:rFonts w:ascii="Times New Roman" w:eastAsiaTheme="minorHAnsi" w:hAnsi="Times New Roman"/>
          <w:color w:val="000000"/>
          <w:sz w:val="24"/>
          <w:szCs w:val="24"/>
        </w:rPr>
        <w:t xml:space="preserve"> Oświadczenie uczestnika / uczestniczki projektu o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wykształceniu </w:t>
      </w:r>
      <w:r w:rsidRPr="00BD06E3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(Załącznik nr 4</w:t>
      </w:r>
      <w:r w:rsidRPr="00BD06E3">
        <w:rPr>
          <w:rFonts w:ascii="Times New Roman" w:eastAsiaTheme="minorHAnsi" w:hAnsi="Times New Roman"/>
          <w:b/>
          <w:color w:val="000000"/>
          <w:sz w:val="24"/>
          <w:szCs w:val="24"/>
        </w:rPr>
        <w:t>)</w:t>
      </w:r>
    </w:p>
    <w:p w:rsidR="00BD06E3" w:rsidRPr="00BD06E3" w:rsidRDefault="00BD06E3" w:rsidP="00A71022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D06E3">
        <w:rPr>
          <w:rFonts w:ascii="Times New Roman" w:eastAsiaTheme="minorHAnsi" w:hAnsi="Times New Roman"/>
          <w:b/>
          <w:color w:val="000000"/>
          <w:sz w:val="24"/>
          <w:szCs w:val="24"/>
        </w:rPr>
        <w:t> O</w:t>
      </w:r>
      <w:r w:rsidRPr="00BD06E3">
        <w:rPr>
          <w:rFonts w:ascii="Times New Roman" w:eastAsiaTheme="minorHAnsi" w:hAnsi="Times New Roman"/>
          <w:color w:val="000000"/>
          <w:sz w:val="24"/>
          <w:szCs w:val="24"/>
        </w:rPr>
        <w:t>świadczenie uczestnika / uczestniczki projektu o doświadczeniu zawodowym (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Załącznik nr 5</w:t>
      </w:r>
      <w:r w:rsidRPr="00BD06E3">
        <w:rPr>
          <w:rFonts w:ascii="Times New Roman" w:eastAsiaTheme="minorHAnsi" w:hAnsi="Times New Roman"/>
          <w:b/>
          <w:color w:val="000000"/>
          <w:sz w:val="24"/>
          <w:szCs w:val="24"/>
        </w:rPr>
        <w:t>)</w:t>
      </w:r>
    </w:p>
    <w:p w:rsidR="00264454" w:rsidRDefault="002100D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></w:t>
      </w:r>
      <w:r w:rsidRPr="00E44D25">
        <w:rPr>
          <w:rFonts w:ascii="Times New Roman" w:hAnsi="Times New Roman"/>
          <w:sz w:val="24"/>
          <w:szCs w:val="24"/>
        </w:rPr>
        <w:t xml:space="preserve"> </w:t>
      </w:r>
      <w:r w:rsidR="007729B9" w:rsidRPr="00E44D25">
        <w:rPr>
          <w:rFonts w:ascii="Times New Roman" w:hAnsi="Times New Roman"/>
          <w:sz w:val="24"/>
          <w:szCs w:val="24"/>
        </w:rPr>
        <w:t>Oświadczenie uczestnika/uczestniczki o sytuacji zdrowotnej i osobistej</w:t>
      </w: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BD06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 Z</w:t>
      </w:r>
      <w:r w:rsidRPr="00E4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ałącznik nr </w:t>
      </w:r>
      <w:r w:rsidR="00BD06E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Pr="00E4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</w:p>
    <w:p w:rsidR="00BD06E3" w:rsidRPr="00E44D25" w:rsidRDefault="00BD06E3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264454" w:rsidRDefault="00264454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>2. D</w:t>
      </w:r>
      <w:r w:rsidR="00BD06E3">
        <w:rPr>
          <w:rFonts w:ascii="Times New Roman" w:eastAsiaTheme="minorHAnsi" w:hAnsi="Times New Roman"/>
          <w:color w:val="000000"/>
          <w:sz w:val="24"/>
          <w:szCs w:val="24"/>
        </w:rPr>
        <w:t>odatkowe d</w:t>
      </w:r>
      <w:r w:rsidRPr="00E44D25">
        <w:rPr>
          <w:rFonts w:ascii="Times New Roman" w:eastAsiaTheme="minorHAnsi" w:hAnsi="Times New Roman"/>
          <w:color w:val="000000"/>
          <w:sz w:val="24"/>
          <w:szCs w:val="24"/>
        </w:rPr>
        <w:t xml:space="preserve">okumenty Kandydata na rynku pracy, tj.: </w:t>
      </w:r>
    </w:p>
    <w:p w:rsidR="00BD06E3" w:rsidRPr="00E44D25" w:rsidRDefault="00BD06E3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520FD" w:rsidRPr="000B3B39" w:rsidRDefault="00264454" w:rsidP="002100D9">
      <w:pPr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4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Osoba </w:t>
      </w:r>
      <w:r w:rsidR="009C04D8" w:rsidRPr="00E44D2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z niepełnosprawnościami</w:t>
      </w:r>
    </w:p>
    <w:p w:rsidR="00C520FD" w:rsidRPr="000B3B39" w:rsidRDefault="00C520FD" w:rsidP="002100D9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B3B39">
        <w:rPr>
          <w:rFonts w:ascii="Times New Roman" w:hAnsi="Times New Roman"/>
          <w:sz w:val="24"/>
          <w:szCs w:val="24"/>
        </w:rPr>
        <w:t xml:space="preserve"> </w:t>
      </w: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>-kserokopia orzeczenia o niepełnosprawności lub o stopniu niepełnosprawności wydana przez Powiatowe/miejskie zespoły do spraw Orzekania o niepełnosprawności Wojewódzkie zespoły</w:t>
      </w:r>
      <w:r w:rsidRPr="000B3B39">
        <w:rPr>
          <w:rFonts w:ascii="Times New Roman" w:hAnsi="Times New Roman"/>
          <w:sz w:val="24"/>
          <w:szCs w:val="24"/>
        </w:rPr>
        <w:t xml:space="preserve"> </w:t>
      </w: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>do spraw orzekania o niepełnosprawności,</w:t>
      </w:r>
    </w:p>
    <w:p w:rsidR="00645CA6" w:rsidRDefault="00C520FD" w:rsidP="002100D9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>-kserokopia orzeczenia o niezdolności do pracy wyda</w:t>
      </w:r>
      <w:r w:rsidR="00B47F19">
        <w:rPr>
          <w:rFonts w:ascii="Times New Roman" w:eastAsiaTheme="minorHAnsi" w:hAnsi="Times New Roman"/>
          <w:bCs/>
          <w:color w:val="000000"/>
          <w:sz w:val="24"/>
          <w:szCs w:val="24"/>
        </w:rPr>
        <w:t>ne przez lekarza orzecznika ZUS</w:t>
      </w:r>
      <w:r w:rsidR="00B47F19">
        <w:rPr>
          <w:rStyle w:val="Odwoanieprzypisudolnego"/>
          <w:rFonts w:ascii="Times New Roman" w:eastAsiaTheme="minorHAnsi" w:hAnsi="Times New Roman"/>
          <w:bCs/>
          <w:color w:val="000000"/>
          <w:sz w:val="24"/>
          <w:szCs w:val="24"/>
        </w:rPr>
        <w:footnoteReference w:id="1"/>
      </w: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>,</w:t>
      </w:r>
    </w:p>
    <w:p w:rsidR="00C520FD" w:rsidRPr="000B3B39" w:rsidRDefault="00C520FD" w:rsidP="002100D9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lastRenderedPageBreak/>
        <w:t>-kserokopia wyroku sądu pracy i ubezpieczeń społecznych wydane w postępowaniu odwoławczym od:</w:t>
      </w:r>
    </w:p>
    <w:p w:rsidR="00C520FD" w:rsidRPr="000B3B39" w:rsidRDefault="00C520FD" w:rsidP="002100D9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>•orzeczenia wydanego przez wojewódzki zespół do spraw orzekania o niepełnosprawności,</w:t>
      </w:r>
    </w:p>
    <w:p w:rsidR="00C520FD" w:rsidRPr="000B3B39" w:rsidRDefault="00C520FD" w:rsidP="002100D9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>•decyzji organu rentowego w sprawie ubezpieczeń społecznych,</w:t>
      </w:r>
    </w:p>
    <w:p w:rsidR="00C520FD" w:rsidRPr="000B3B39" w:rsidRDefault="00C520FD" w:rsidP="002100D9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-kserokopia orzeczenia o inwalidztwie, które zostało wydane przed </w:t>
      </w:r>
      <w:r w:rsidR="001B7CA3">
        <w:rPr>
          <w:rFonts w:ascii="Times New Roman" w:eastAsiaTheme="minorHAnsi" w:hAnsi="Times New Roman"/>
          <w:bCs/>
          <w:color w:val="000000"/>
          <w:sz w:val="24"/>
          <w:szCs w:val="24"/>
        </w:rPr>
        <w:t>1 stycznia 1998 r</w:t>
      </w:r>
      <w:r w:rsidR="001B7CA3">
        <w:rPr>
          <w:rStyle w:val="Odwoanieprzypisudolnego"/>
          <w:rFonts w:ascii="Times New Roman" w:eastAsiaTheme="minorHAnsi" w:hAnsi="Times New Roman"/>
          <w:bCs/>
          <w:color w:val="000000"/>
          <w:sz w:val="24"/>
          <w:szCs w:val="24"/>
        </w:rPr>
        <w:footnoteReference w:id="2"/>
      </w: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>.</w:t>
      </w:r>
    </w:p>
    <w:p w:rsidR="00C520FD" w:rsidRPr="000B3B39" w:rsidRDefault="00C520FD" w:rsidP="002100D9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>-kserokopia orzeczenia o niezdolności do pracy w gospodarstwie rolnym, które zostało wydane przed 1 stycznia 1998 r.</w:t>
      </w:r>
    </w:p>
    <w:p w:rsidR="00264454" w:rsidRPr="000B3B39" w:rsidRDefault="00C520FD" w:rsidP="002100D9">
      <w:pPr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-kserokopia orzeczenia służb mundurowych (MON, MSWiA), które zostało </w:t>
      </w:r>
      <w:r w:rsidR="001B7CA3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wydane przed </w:t>
      </w:r>
      <w:r w:rsidR="002100D9">
        <w:rPr>
          <w:rFonts w:ascii="Times New Roman" w:eastAsiaTheme="minorHAnsi" w:hAnsi="Times New Roman"/>
          <w:bCs/>
          <w:color w:val="000000"/>
          <w:sz w:val="24"/>
          <w:szCs w:val="24"/>
        </w:rPr>
        <w:br/>
      </w:r>
      <w:r w:rsidR="001B7CA3">
        <w:rPr>
          <w:rFonts w:ascii="Times New Roman" w:eastAsiaTheme="minorHAnsi" w:hAnsi="Times New Roman"/>
          <w:bCs/>
          <w:color w:val="000000"/>
          <w:sz w:val="24"/>
          <w:szCs w:val="24"/>
        </w:rPr>
        <w:t>1 stycznia 1998 r.</w:t>
      </w:r>
      <w:r w:rsidR="001B7CA3">
        <w:rPr>
          <w:rStyle w:val="Odwoanieprzypisudolnego"/>
          <w:rFonts w:ascii="Times New Roman" w:eastAsiaTheme="minorHAnsi" w:hAnsi="Times New Roman"/>
          <w:bCs/>
          <w:color w:val="000000"/>
          <w:sz w:val="24"/>
          <w:szCs w:val="24"/>
        </w:rPr>
        <w:footnoteReference w:id="3"/>
      </w:r>
    </w:p>
    <w:p w:rsidR="001B7CA3" w:rsidRPr="00C520FD" w:rsidRDefault="001B7CA3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3. Wymienione w § 5 ustęp 1 </w:t>
      </w:r>
      <w:r w:rsidRPr="00C520FD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>dokumenty rekrutacyjne</w:t>
      </w:r>
      <w:r w:rsidRPr="00C520FD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powinny być wypełnione przez Kandydata odręcznie, pismem czytelnym w języku polskim we wszystkich wymaganych polach. </w:t>
      </w:r>
    </w:p>
    <w:p w:rsidR="00C520FD" w:rsidRPr="00C520FD" w:rsidRDefault="00C520FD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4. Wymienione w § 5 ustęp 1 </w:t>
      </w:r>
      <w:r w:rsidRPr="00C520FD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>dokumenty rekrutacyjne</w:t>
      </w:r>
      <w:r w:rsidRPr="00C520FD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muszą być potwierdzone własnoręcznym czytelnym podpisem Kandydata wraz z podaniem daty sporządzenia dokumentów. </w:t>
      </w:r>
    </w:p>
    <w:p w:rsidR="00645CA6" w:rsidRPr="00DC5709" w:rsidRDefault="00C520FD" w:rsidP="00DC570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520FD">
        <w:rPr>
          <w:rFonts w:ascii="Times New Roman" w:hAnsi="Times New Roman" w:cs="Times New Roman"/>
        </w:rPr>
        <w:t xml:space="preserve">5. Komplet dokumentacji w </w:t>
      </w:r>
      <w:r w:rsidRPr="00C520FD">
        <w:rPr>
          <w:rFonts w:ascii="Times New Roman" w:hAnsi="Times New Roman" w:cs="Times New Roman"/>
          <w:b/>
          <w:bCs/>
        </w:rPr>
        <w:t xml:space="preserve">jednym egzemplarzu </w:t>
      </w:r>
      <w:r w:rsidRPr="00C520FD">
        <w:rPr>
          <w:rFonts w:ascii="Times New Roman" w:hAnsi="Times New Roman" w:cs="Times New Roman"/>
        </w:rPr>
        <w:t xml:space="preserve">Kandydat składa osobiście lub przesyła pocztą w zaklejonej kopercie z podaniem na niej: </w:t>
      </w:r>
      <w:r w:rsidRPr="00C520FD">
        <w:rPr>
          <w:rFonts w:ascii="Times New Roman" w:hAnsi="Times New Roman" w:cs="Times New Roman"/>
          <w:b/>
          <w:bCs/>
        </w:rPr>
        <w:t>imienia, nazwiska, adresu zamieszkania oraz z dopiskiem: Zgłoszenie do projektu „</w:t>
      </w:r>
      <w:r w:rsidR="009C04D8">
        <w:rPr>
          <w:rFonts w:ascii="Times New Roman" w:hAnsi="Times New Roman" w:cs="Times New Roman"/>
          <w:b/>
          <w:bCs/>
        </w:rPr>
        <w:t>MŁODZI AKTYWNI</w:t>
      </w:r>
      <w:r w:rsidR="00A8390B">
        <w:rPr>
          <w:rFonts w:ascii="Times New Roman" w:hAnsi="Times New Roman" w:cs="Times New Roman"/>
          <w:b/>
          <w:bCs/>
        </w:rPr>
        <w:t xml:space="preserve"> WYKWALIFIKOWANI </w:t>
      </w:r>
      <w:r w:rsidRPr="00C520FD">
        <w:rPr>
          <w:rFonts w:ascii="Times New Roman" w:hAnsi="Times New Roman" w:cs="Times New Roman"/>
        </w:rPr>
        <w:t xml:space="preserve">” na adres Biura Projektu </w:t>
      </w:r>
    </w:p>
    <w:p w:rsidR="00645CA6" w:rsidRDefault="00645CA6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63250D" w:rsidRDefault="0063250D" w:rsidP="002100D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520FD" w:rsidRPr="000B3B39" w:rsidRDefault="00C520FD" w:rsidP="002100D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0B3B39">
        <w:rPr>
          <w:rFonts w:ascii="Times New Roman" w:hAnsi="Times New Roman" w:cs="Times New Roman"/>
          <w:b/>
          <w:bCs/>
        </w:rPr>
        <w:t>§ 6</w:t>
      </w:r>
    </w:p>
    <w:p w:rsidR="00C520FD" w:rsidRDefault="00C520FD" w:rsidP="002100D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Zasady kwalifikacji Uczestników</w:t>
      </w:r>
    </w:p>
    <w:p w:rsidR="00645CA6" w:rsidRPr="002B38E8" w:rsidRDefault="00645CA6" w:rsidP="002100D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C520FD" w:rsidRPr="00C520FD" w:rsidRDefault="00C520FD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I. Złożenie dokumentów rekrutacyjnych. </w:t>
      </w:r>
    </w:p>
    <w:p w:rsidR="00C520FD" w:rsidRPr="009531D3" w:rsidRDefault="00C520FD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1. Proces rekrutacji </w:t>
      </w:r>
      <w:r w:rsidR="009531D3">
        <w:rPr>
          <w:rFonts w:ascii="Times New Roman" w:eastAsiaTheme="minorHAnsi" w:hAnsi="Times New Roman"/>
          <w:color w:val="000000"/>
          <w:sz w:val="24"/>
          <w:szCs w:val="24"/>
        </w:rPr>
        <w:t>zaplanowany jest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 od </w:t>
      </w:r>
      <w:r w:rsidRPr="00C520FD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01.</w:t>
      </w:r>
      <w:r w:rsidR="00797715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03.2018</w:t>
      </w:r>
      <w:r w:rsidRPr="00C520FD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r.</w:t>
      </w:r>
      <w:r w:rsidRPr="00C520FD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i trwać będzie do </w:t>
      </w:r>
      <w:r w:rsidR="006A4439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31.01.2019</w:t>
      </w:r>
      <w:r w:rsidRPr="00C520FD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r</w:t>
      </w:r>
      <w:r w:rsidRPr="009531D3">
        <w:rPr>
          <w:rFonts w:ascii="Times New Roman" w:eastAsiaTheme="minorHAnsi" w:hAnsi="Times New Roman"/>
          <w:b/>
          <w:bCs/>
          <w:iCs/>
          <w:sz w:val="24"/>
          <w:szCs w:val="24"/>
        </w:rPr>
        <w:t>.</w:t>
      </w:r>
      <w:r w:rsidR="009531D3" w:rsidRPr="009531D3">
        <w:rPr>
          <w:rFonts w:ascii="Times New Roman" w:eastAsiaTheme="minorHAnsi" w:hAnsi="Times New Roman"/>
          <w:b/>
          <w:bCs/>
          <w:iCs/>
          <w:sz w:val="24"/>
          <w:szCs w:val="24"/>
        </w:rPr>
        <w:t>/</w:t>
      </w:r>
      <w:r w:rsidRPr="009531D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9531D3">
        <w:rPr>
          <w:rFonts w:ascii="Times New Roman" w:eastAsiaTheme="minorHAnsi" w:hAnsi="Times New Roman"/>
          <w:sz w:val="24"/>
          <w:szCs w:val="24"/>
        </w:rPr>
        <w:t xml:space="preserve">lub do momentu zebrania się ostatniej grupy szkoleniowej </w:t>
      </w:r>
      <w:r w:rsidR="00EE73B8">
        <w:rPr>
          <w:rFonts w:ascii="Times New Roman" w:eastAsiaTheme="minorHAnsi" w:hAnsi="Times New Roman"/>
          <w:sz w:val="24"/>
          <w:szCs w:val="24"/>
        </w:rPr>
        <w:t>.</w:t>
      </w:r>
    </w:p>
    <w:p w:rsidR="00C520FD" w:rsidRPr="00C520FD" w:rsidRDefault="00C520FD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2. Regulamin rekrutacji wraz z formularzem </w:t>
      </w:r>
      <w:r w:rsidR="002B38E8">
        <w:rPr>
          <w:rFonts w:ascii="Times New Roman" w:eastAsiaTheme="minorHAnsi" w:hAnsi="Times New Roman"/>
          <w:color w:val="000000"/>
          <w:sz w:val="24"/>
          <w:szCs w:val="24"/>
        </w:rPr>
        <w:t>zgłoszeniowym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 zostanie udostępniony </w:t>
      </w:r>
      <w:r w:rsidRPr="00C520FD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w </w:t>
      </w:r>
      <w:r w:rsidR="002B38E8" w:rsidRPr="002B38E8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>B</w:t>
      </w:r>
      <w:r w:rsidRPr="00C520FD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 xml:space="preserve">iurze </w:t>
      </w:r>
      <w:r w:rsidR="002B38E8" w:rsidRPr="002B38E8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>P</w:t>
      </w:r>
      <w:r w:rsidRPr="00C520FD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 xml:space="preserve">rojektu, </w:t>
      </w:r>
      <w:r w:rsidR="00786BAC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 xml:space="preserve">w Łodzi, na </w:t>
      </w:r>
      <w:r w:rsidR="00786BAC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 xml:space="preserve">ul. </w:t>
      </w:r>
      <w:r w:rsidR="00B93354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Gdańskiej 54</w:t>
      </w:r>
      <w:r w:rsidR="00786BAC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 xml:space="preserve"> </w:t>
      </w:r>
      <w:r w:rsidR="009531D3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>w miejscu widocznym dla wszystkich zainteresowanych</w:t>
      </w:r>
      <w:r w:rsidR="00EE73B8">
        <w:rPr>
          <w:rFonts w:ascii="Times New Roman" w:eastAsiaTheme="minorHAnsi" w:hAnsi="Times New Roman"/>
          <w:b/>
          <w:iCs/>
          <w:color w:val="000000"/>
          <w:sz w:val="24"/>
          <w:szCs w:val="24"/>
        </w:rPr>
        <w:t>.</w:t>
      </w:r>
    </w:p>
    <w:p w:rsidR="00C520FD" w:rsidRPr="00C520FD" w:rsidRDefault="00C520FD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3. Warunkiem przystąpienia do Projektu jest wypełnienie Formularza </w:t>
      </w:r>
      <w:r w:rsidR="002B38E8" w:rsidRPr="002B38E8">
        <w:rPr>
          <w:rFonts w:ascii="Times New Roman" w:eastAsiaTheme="minorHAnsi" w:hAnsi="Times New Roman"/>
          <w:color w:val="000000"/>
          <w:sz w:val="24"/>
          <w:szCs w:val="24"/>
        </w:rPr>
        <w:t>zgłoszeniow</w:t>
      </w:r>
      <w:r w:rsidR="002B38E8">
        <w:rPr>
          <w:rFonts w:ascii="Times New Roman" w:eastAsiaTheme="minorHAnsi" w:hAnsi="Times New Roman"/>
          <w:color w:val="000000"/>
          <w:sz w:val="24"/>
          <w:szCs w:val="24"/>
        </w:rPr>
        <w:t>ego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B50401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do Projektu na wzorze i dostarczenie go wraz z pozostałymi Dokumentami rekrutacyjnymi </w:t>
      </w:r>
      <w:r w:rsidR="00B50401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w wyznaczonym terminie do Biura Projektu. </w:t>
      </w:r>
    </w:p>
    <w:p w:rsidR="00C520FD" w:rsidRPr="00C520FD" w:rsidRDefault="00C520FD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4. Kandydaci zobowiązani są do złożenia prawidłowo wypełnionego Formularza </w:t>
      </w:r>
      <w:r w:rsidR="002B38E8" w:rsidRPr="002B38E8">
        <w:rPr>
          <w:rFonts w:ascii="Times New Roman" w:eastAsiaTheme="minorHAnsi" w:hAnsi="Times New Roman"/>
          <w:color w:val="000000"/>
          <w:sz w:val="24"/>
          <w:szCs w:val="24"/>
        </w:rPr>
        <w:t>zgłoszeniowego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 (wypełnionego w sposób czytelny, komputerowo lub odręcznie) wraz </w:t>
      </w:r>
      <w:r w:rsidR="00B50401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z wymaganymi załącznikami. </w:t>
      </w:r>
    </w:p>
    <w:p w:rsidR="00C520FD" w:rsidRPr="00C520FD" w:rsidRDefault="00B50401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I</w:t>
      </w:r>
      <w:r w:rsidR="00C520FD"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. Kwalifikacja Kandydatów do projektu </w:t>
      </w:r>
    </w:p>
    <w:p w:rsidR="00C520FD" w:rsidRDefault="00C520FD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1. Proces oceny formularza rekrutacyjnego będzie obejmować: </w:t>
      </w:r>
    </w:p>
    <w:p w:rsidR="002100D9" w:rsidRPr="002100D9" w:rsidRDefault="002100D9" w:rsidP="002100D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100D9">
        <w:rPr>
          <w:rFonts w:ascii="Times New Roman" w:hAnsi="Times New Roman"/>
          <w:b/>
          <w:sz w:val="24"/>
          <w:szCs w:val="24"/>
          <w:u w:val="single"/>
        </w:rPr>
        <w:t>Ocena formalna</w:t>
      </w:r>
      <w:r w:rsidR="00705D99">
        <w:rPr>
          <w:rFonts w:ascii="Times New Roman" w:hAnsi="Times New Roman"/>
          <w:b/>
          <w:sz w:val="24"/>
          <w:szCs w:val="24"/>
          <w:u w:val="single"/>
        </w:rPr>
        <w:t xml:space="preserve"> 4pkt:</w:t>
      </w:r>
    </w:p>
    <w:p w:rsidR="000274DF" w:rsidRPr="000274DF" w:rsidRDefault="000274DF" w:rsidP="000274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274DF">
        <w:rPr>
          <w:rFonts w:ascii="Times New Roman" w:hAnsi="Times New Roman"/>
          <w:sz w:val="24"/>
          <w:szCs w:val="24"/>
        </w:rPr>
        <w:t>-kompletność i poprawność formalną dokumentów -1pkt - spełnia/0 pkt - nie spełnia</w:t>
      </w:r>
    </w:p>
    <w:p w:rsidR="000274DF" w:rsidRPr="000274DF" w:rsidRDefault="000274DF" w:rsidP="000274D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74DF">
        <w:rPr>
          <w:rFonts w:ascii="Times New Roman" w:hAnsi="Times New Roman"/>
          <w:sz w:val="24"/>
          <w:szCs w:val="24"/>
        </w:rPr>
        <w:t>- kolejność zgłoszeń -3pkt</w:t>
      </w:r>
    </w:p>
    <w:p w:rsidR="00C520FD" w:rsidRPr="00C520FD" w:rsidRDefault="00C520FD" w:rsidP="00B5040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>2. Do projektu będą kwalifikowani tylko Kandydaci, którzy zapoznali się z Regulaminem rekrutacji</w:t>
      </w:r>
      <w:r w:rsidR="00705D99">
        <w:rPr>
          <w:rFonts w:ascii="Times New Roman" w:eastAsiaTheme="minorHAnsi" w:hAnsi="Times New Roman"/>
          <w:color w:val="000000"/>
          <w:sz w:val="24"/>
          <w:szCs w:val="24"/>
        </w:rPr>
        <w:t xml:space="preserve"> i uczestnictwa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 i akceptują zawarte w nim warunki. </w:t>
      </w:r>
    </w:p>
    <w:p w:rsidR="00797715" w:rsidRPr="007D4602" w:rsidRDefault="00C520FD" w:rsidP="00B5040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>3. Dla osób chcących skorzystać z</w:t>
      </w:r>
      <w:r w:rsidR="002100D9">
        <w:rPr>
          <w:rFonts w:ascii="Times New Roman" w:eastAsiaTheme="minorHAnsi" w:hAnsi="Times New Roman"/>
          <w:color w:val="000000"/>
          <w:sz w:val="24"/>
          <w:szCs w:val="24"/>
        </w:rPr>
        <w:t xml:space="preserve"> oferowanego wsparcia w ramach udziału 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Projekt zakłada spełnienie </w:t>
      </w:r>
      <w:r w:rsidR="002100D9">
        <w:rPr>
          <w:rFonts w:ascii="Times New Roman" w:eastAsiaTheme="minorHAnsi" w:hAnsi="Times New Roman"/>
          <w:color w:val="000000"/>
          <w:sz w:val="24"/>
          <w:szCs w:val="24"/>
        </w:rPr>
        <w:t xml:space="preserve">następujących </w:t>
      </w:r>
      <w:r w:rsidR="002100D9" w:rsidRPr="003E6433"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  <w:t xml:space="preserve">Kryteriów </w:t>
      </w:r>
      <w:r w:rsidR="003E6433" w:rsidRPr="003E6433"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  <w:t>dostępu</w:t>
      </w:r>
      <w:r w:rsidR="00705D99"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  <w:t xml:space="preserve"> 7pkt</w:t>
      </w:r>
      <w:r w:rsidR="003E6433"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  <w:t>:</w:t>
      </w:r>
    </w:p>
    <w:p w:rsidR="00705D99" w:rsidRPr="00705D99" w:rsidRDefault="00705D99" w:rsidP="00705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wiek 18-29 lat -1pkt- spełnia/0 pkt - nie spełnia</w:t>
      </w:r>
    </w:p>
    <w:p w:rsidR="00705D99" w:rsidRPr="00705D99" w:rsidRDefault="00705D99" w:rsidP="00705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pozostawanie bez pracy - 1pkt- spełnia/0 pkt - nie spełnia</w:t>
      </w:r>
    </w:p>
    <w:p w:rsidR="00705D99" w:rsidRPr="00705D99" w:rsidRDefault="00705D99" w:rsidP="00705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nie szkoli się i nie kształci (także 4 tyg. przed rozpoczęciem udziału w proj.) - 1pkt- spełnia/</w:t>
      </w:r>
    </w:p>
    <w:p w:rsidR="00705D99" w:rsidRPr="00705D99" w:rsidRDefault="00705D99" w:rsidP="00705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0 pkt - nie spełnia</w:t>
      </w:r>
    </w:p>
    <w:p w:rsidR="00705D99" w:rsidRPr="00705D99" w:rsidRDefault="00705D99" w:rsidP="00705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nie zarejestrowana/y w urzędzie pracy - 1pkt- spełnia/0 pkt - nie spełnia</w:t>
      </w:r>
    </w:p>
    <w:p w:rsidR="00705D99" w:rsidRPr="00705D99" w:rsidRDefault="00705D99" w:rsidP="00705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zamieszkiwanie terenu województwa łódzkiego -1pkt- spełnia/0 pkt - nie spełnia</w:t>
      </w:r>
    </w:p>
    <w:p w:rsidR="00705D99" w:rsidRPr="00705D99" w:rsidRDefault="00705D99" w:rsidP="00705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brak przynależności do gr. Określonej w SZOOP dla trybu konkursowego w Działania 1.3/</w:t>
      </w:r>
      <w:proofErr w:type="spellStart"/>
      <w:r w:rsidRPr="00705D99">
        <w:rPr>
          <w:rFonts w:ascii="Times New Roman" w:hAnsi="Times New Roman"/>
          <w:sz w:val="24"/>
          <w:szCs w:val="24"/>
        </w:rPr>
        <w:t>Poddz</w:t>
      </w:r>
      <w:proofErr w:type="spellEnd"/>
      <w:r w:rsidRPr="00705D99">
        <w:rPr>
          <w:rFonts w:ascii="Times New Roman" w:hAnsi="Times New Roman"/>
          <w:sz w:val="24"/>
          <w:szCs w:val="24"/>
        </w:rPr>
        <w:t>. Nr 1.3.1-1pkt- spełnia/0 pkt - nie spełnia</w:t>
      </w:r>
    </w:p>
    <w:p w:rsidR="00705D99" w:rsidRPr="00705D99" w:rsidRDefault="00705D99" w:rsidP="00705D9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bierność zawodowa -1pkt- spełnia/0 pkt - nie spełnia</w:t>
      </w:r>
    </w:p>
    <w:p w:rsidR="00C520FD" w:rsidRPr="00C520FD" w:rsidRDefault="00C520FD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4. Zgodnie z zapisami projektu w pierwszej kolejności do projektu będą skierowane osoby spełniające odpowiednie kryteria. Dodatkowe punkty w procesie rekrutacji otrzymają następujące grupy osób: </w:t>
      </w:r>
    </w:p>
    <w:p w:rsidR="002100D9" w:rsidRDefault="002100D9" w:rsidP="002100D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100D9">
        <w:rPr>
          <w:rFonts w:ascii="Times New Roman" w:hAnsi="Times New Roman"/>
          <w:b/>
          <w:sz w:val="24"/>
          <w:szCs w:val="24"/>
          <w:u w:val="single"/>
        </w:rPr>
        <w:t>Kryteria pierwszeństwa</w:t>
      </w:r>
      <w:r w:rsidR="00705D99">
        <w:rPr>
          <w:rFonts w:ascii="Times New Roman" w:hAnsi="Times New Roman"/>
          <w:b/>
          <w:sz w:val="24"/>
          <w:szCs w:val="24"/>
          <w:u w:val="single"/>
        </w:rPr>
        <w:t xml:space="preserve"> +60 pkt</w:t>
      </w:r>
      <w:r w:rsidRPr="002100D9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705D99" w:rsidRPr="00705D99" w:rsidRDefault="00705D99" w:rsidP="00705D99">
      <w:pPr>
        <w:spacing w:after="0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doświadczenie zaw.: brak +20 pkt, do 6 m-</w:t>
      </w:r>
      <w:proofErr w:type="spellStart"/>
      <w:r w:rsidRPr="00705D99">
        <w:rPr>
          <w:rFonts w:ascii="Times New Roman" w:hAnsi="Times New Roman"/>
          <w:sz w:val="24"/>
          <w:szCs w:val="24"/>
        </w:rPr>
        <w:t>cy</w:t>
      </w:r>
      <w:proofErr w:type="spellEnd"/>
      <w:r w:rsidRPr="00705D99">
        <w:rPr>
          <w:rFonts w:ascii="Times New Roman" w:hAnsi="Times New Roman"/>
          <w:sz w:val="24"/>
          <w:szCs w:val="24"/>
        </w:rPr>
        <w:t xml:space="preserve"> + 10 pkt, 6 m-</w:t>
      </w:r>
      <w:proofErr w:type="spellStart"/>
      <w:r w:rsidRPr="00705D99">
        <w:rPr>
          <w:rFonts w:ascii="Times New Roman" w:hAnsi="Times New Roman"/>
          <w:sz w:val="24"/>
          <w:szCs w:val="24"/>
        </w:rPr>
        <w:t>cy</w:t>
      </w:r>
      <w:proofErr w:type="spellEnd"/>
      <w:r w:rsidRPr="00705D99">
        <w:rPr>
          <w:rFonts w:ascii="Times New Roman" w:hAnsi="Times New Roman"/>
          <w:sz w:val="24"/>
          <w:szCs w:val="24"/>
        </w:rPr>
        <w:t xml:space="preserve"> – 1 r. +5 pkt</w:t>
      </w:r>
    </w:p>
    <w:p w:rsidR="00705D99" w:rsidRPr="00705D99" w:rsidRDefault="00705D99" w:rsidP="00705D99">
      <w:pPr>
        <w:spacing w:after="0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niskie kwalifikacje (poziom wykształcenia na poziomie do ISCED 3 włącznie): +20pkt</w:t>
      </w:r>
    </w:p>
    <w:p w:rsidR="00705D99" w:rsidRPr="00705D99" w:rsidRDefault="00705D99" w:rsidP="00705D99">
      <w:pPr>
        <w:spacing w:after="0"/>
        <w:rPr>
          <w:rFonts w:ascii="Times New Roman" w:hAnsi="Times New Roman"/>
          <w:sz w:val="24"/>
          <w:szCs w:val="24"/>
        </w:rPr>
      </w:pPr>
      <w:r w:rsidRPr="00705D99">
        <w:rPr>
          <w:rFonts w:ascii="Times New Roman" w:hAnsi="Times New Roman"/>
          <w:sz w:val="24"/>
          <w:szCs w:val="24"/>
        </w:rPr>
        <w:t>- status ON.:  posiadanie  +20pkt</w:t>
      </w:r>
    </w:p>
    <w:p w:rsidR="009436E0" w:rsidRPr="009436E0" w:rsidRDefault="00705D99" w:rsidP="009436E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5.</w:t>
      </w:r>
      <w:r w:rsidR="009436E0" w:rsidRPr="009436E0">
        <w:rPr>
          <w:rFonts w:ascii="Times New Roman" w:hAnsi="Times New Roman"/>
          <w:sz w:val="24"/>
          <w:szCs w:val="24"/>
        </w:rPr>
        <w:t xml:space="preserve"> </w:t>
      </w:r>
      <w:r w:rsidR="009436E0" w:rsidRPr="009436E0">
        <w:rPr>
          <w:rFonts w:ascii="Times New Roman" w:eastAsiaTheme="minorHAnsi" w:hAnsi="Times New Roman"/>
          <w:color w:val="000000"/>
          <w:sz w:val="24"/>
          <w:szCs w:val="24"/>
        </w:rPr>
        <w:t>O zakwalifikowaniu się do uczestnictwa w projekcie decydowała liczba otrzymanych punktów: liczba punktów za spełnienie kryterium dostępu, liczba punktów za spełnienie kryteriów pierwszeństwa oraz dostarczenie kompletnych i poprawnych formalnie dokumentów, a także kolejność zgłoszeń.</w:t>
      </w:r>
    </w:p>
    <w:p w:rsidR="009A046D" w:rsidRPr="00C520FD" w:rsidRDefault="009A046D" w:rsidP="009A046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7. 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>Po zakwalifikowaniu do proj</w:t>
      </w:r>
      <w:r w:rsidR="00797715">
        <w:rPr>
          <w:rFonts w:ascii="Times New Roman" w:eastAsiaTheme="minorHAnsi" w:hAnsi="Times New Roman"/>
          <w:color w:val="000000"/>
          <w:sz w:val="24"/>
          <w:szCs w:val="24"/>
        </w:rPr>
        <w:t>ektu 60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t xml:space="preserve"> osób (decydują punkty zebrane na etapie oceny formalnej, w przypadku równoległej punktacji decyduje dopiero termin wpłynięcia </w:t>
      </w:r>
      <w:r w:rsidRPr="00C520FD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dokumentów) zostanie utworzona lista podstawowa i rezerwowa uwzględniająca podział na płeć. </w:t>
      </w:r>
    </w:p>
    <w:p w:rsid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9436E0" w:rsidRPr="000B3B39" w:rsidRDefault="009436E0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0B3B39" w:rsidRPr="000B3B39" w:rsidRDefault="000B3B39" w:rsidP="00253A7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§ 7</w:t>
      </w:r>
    </w:p>
    <w:p w:rsidR="000B3B39" w:rsidRDefault="000B3B39" w:rsidP="00253A7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Ogłoszenie wyników rekrutacji</w:t>
      </w:r>
    </w:p>
    <w:p w:rsidR="00645CA6" w:rsidRPr="00253A75" w:rsidRDefault="00645CA6" w:rsidP="00253A7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1. Lista Kandydatów zakwalifikowanych do uczestnictwa w projekcie zostanie (lista podstawowa i lista rezerwowa) wywieszona </w:t>
      </w:r>
      <w:r w:rsidR="00786BAC">
        <w:rPr>
          <w:rFonts w:ascii="Times New Roman" w:eastAsiaTheme="minorHAnsi" w:hAnsi="Times New Roman"/>
          <w:iCs/>
          <w:color w:val="000000"/>
          <w:sz w:val="24"/>
          <w:szCs w:val="24"/>
        </w:rPr>
        <w:t>w Biurze P</w:t>
      </w:r>
      <w:r w:rsidRPr="000B3B39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rojektu </w:t>
      </w:r>
      <w:r w:rsidR="0018606E">
        <w:rPr>
          <w:rFonts w:ascii="Times New Roman" w:eastAsiaTheme="minorHAnsi" w:hAnsi="Times New Roman"/>
          <w:iCs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w </w:t>
      </w:r>
      <w:r w:rsidR="00786BAC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Łodzi na </w:t>
      </w:r>
      <w:r w:rsidR="00786BA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ul. </w:t>
      </w:r>
      <w:r w:rsidR="00B93354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Gdańskiej 54</w:t>
      </w:r>
      <w:r w:rsidR="00786BAC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>.</w:t>
      </w:r>
    </w:p>
    <w:p w:rsidR="000B3B39" w:rsidRPr="000B3B39" w:rsidRDefault="000B3B39" w:rsidP="00253A7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2. Informacja o zakwalifikowaniu do udziału w Projekcie zostanie przekazana Kandydatom </w:t>
      </w:r>
      <w:r w:rsidR="009436E0">
        <w:rPr>
          <w:rFonts w:ascii="Times New Roman" w:eastAsiaTheme="minorHAnsi" w:hAnsi="Times New Roman"/>
          <w:color w:val="000000"/>
          <w:sz w:val="24"/>
          <w:szCs w:val="24"/>
        </w:rPr>
        <w:t>pismem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 lub telefonicznie. </w:t>
      </w:r>
    </w:p>
    <w:p w:rsidR="005D09BD" w:rsidRPr="005D09BD" w:rsidRDefault="000B3B39" w:rsidP="00253A7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3. Osoby niezakwalifikowane do uczestnictwa w Projekcie zostaną umieszczone na rankingowej liście rezerwowej wg liczby punktów, które otrzymali podczas procesu rekrutacji. W przypadku rezygnacji z uczestnictwa w projekcie któregoś z zakwalifikowanych kandydatów na jego miejsce może zostać zaproszona pierwsza osoba z listy rezerwowej. </w:t>
      </w:r>
    </w:p>
    <w:p w:rsidR="000B3B39" w:rsidRPr="000B3B39" w:rsidRDefault="005D09BD" w:rsidP="00253A7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 Przy dokonywaniu wyborów na posiedzeniu bezstronnej Komisji Rekrutacyjnej oprócz przyznanej punktacji priorytetem będzie: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- zachowanie równości szans, w tym dostępności w odpowiednich proporcjach dla kobiet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i mężczyzn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- zagwarantowana dostępność dla osób z różnymi niepełnosprawnościami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- osiągnięcie założonych we wniosku o dofinansowanie wskaźników produktu.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</w:p>
    <w:p w:rsidR="000B3B39" w:rsidRP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§ 8</w:t>
      </w:r>
    </w:p>
    <w:p w:rsid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Organizacja usług</w:t>
      </w:r>
    </w:p>
    <w:p w:rsidR="00645CA6" w:rsidRPr="0018606E" w:rsidRDefault="00645CA6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1.Udział w projekcie jest całkowicie bezpłatny. </w:t>
      </w:r>
    </w:p>
    <w:p w:rsidR="00C520FD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2.Usługi świadczone będą na terenie </w:t>
      </w:r>
      <w:r w:rsidR="00F44258">
        <w:rPr>
          <w:rFonts w:ascii="Times New Roman" w:eastAsiaTheme="minorHAnsi" w:hAnsi="Times New Roman"/>
          <w:color w:val="000000"/>
          <w:sz w:val="24"/>
          <w:szCs w:val="24"/>
        </w:rPr>
        <w:t>województwa łó</w:t>
      </w:r>
      <w:r w:rsidR="00652CCF">
        <w:rPr>
          <w:rFonts w:ascii="Times New Roman" w:eastAsiaTheme="minorHAnsi" w:hAnsi="Times New Roman"/>
          <w:color w:val="000000"/>
          <w:sz w:val="24"/>
          <w:szCs w:val="24"/>
        </w:rPr>
        <w:t>dzkiego.</w:t>
      </w:r>
    </w:p>
    <w:p w:rsidR="000B3B39" w:rsidRPr="000B3B39" w:rsidRDefault="0018606E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5D09B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Podczas zajęć grupowych Uczestnicy otrzymują: poczęstunek w postaci ciastek oraz napojów ciepłych i zimnych (kawa, herbata, woda), jak również ciepły posiłek</w:t>
      </w:r>
      <w:r w:rsidR="009531D3">
        <w:rPr>
          <w:rFonts w:ascii="Times New Roman" w:eastAsiaTheme="minorHAnsi" w:hAnsi="Times New Roman"/>
          <w:color w:val="000000"/>
          <w:sz w:val="24"/>
          <w:szCs w:val="24"/>
        </w:rPr>
        <w:t>- na zajęciach szkoleniowych</w:t>
      </w:r>
      <w:r w:rsidR="00256A72">
        <w:rPr>
          <w:rFonts w:ascii="Times New Roman" w:eastAsiaTheme="minorHAnsi" w:hAnsi="Times New Roman"/>
          <w:color w:val="000000"/>
          <w:sz w:val="24"/>
          <w:szCs w:val="24"/>
        </w:rPr>
        <w:t>- powyżej 6 godzin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0B3B39" w:rsidRPr="000B3B39" w:rsidRDefault="0018606E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5D09B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nieobecności na zajęciach grupowych uczestnik zobowiązuje się do samodzielnego odrobienia opuszczonych zajęć. </w:t>
      </w:r>
    </w:p>
    <w:p w:rsidR="000B3B39" w:rsidRPr="000B3B39" w:rsidRDefault="0018606E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5D09B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Usprawiedliwienie opuszczonych zajęć następuje poprzez pisemne wyjaśnienie i dokument potwierdzający wystąpienie określonych okoliczności (maksymalna procentowa absencja uczestników – 20% nieobecności usprawiedliwionych). Obowiązkowe 80% obecności na zajęciach oraz pozytywny wynik egzaminu jest warunkiem niezbędnym do uzyskania zaświ</w:t>
      </w:r>
      <w:r w:rsidR="005D09BD">
        <w:rPr>
          <w:rFonts w:ascii="Times New Roman" w:eastAsiaTheme="minorHAnsi" w:hAnsi="Times New Roman"/>
          <w:color w:val="000000"/>
          <w:sz w:val="24"/>
          <w:szCs w:val="24"/>
        </w:rPr>
        <w:t>adczenia o ukończeniu szkolenia.</w:t>
      </w:r>
    </w:p>
    <w:p w:rsidR="000B3B39" w:rsidRPr="000B3B39" w:rsidRDefault="0018606E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6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5D09BD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Dopuszcza się usprawiedliwienie opuszczonych zajęć z przyczyn: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a) zdrowotnych - zwolnienie lekarskie wydane na odpowiednim druku dostarczone do 6 dni od momentu rozpoczęcia zwolnienia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b) inne – pisemne wyjaśnienie lub dokument potwierdzający wystąpienie określonych okoliczności. </w:t>
      </w:r>
    </w:p>
    <w:p w:rsidR="000B3B39" w:rsidRPr="000B3B39" w:rsidRDefault="00EF3802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7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 Uczestnicy zobowiązują się do przystąpienia do egzaminów zewnętrznych po odbytym szkoleniu </w:t>
      </w:r>
    </w:p>
    <w:p w:rsidR="000B3B39" w:rsidRPr="00256A72" w:rsidRDefault="00EF3802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8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Przekroczenie dozwolonego progu nieobecności może wiązać się z możliwością nieotrzymania zaświadczenia o ukończeniu kursu. W przypadku zaistnienia takiej sytuacji K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t>ierownik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 projektu może zdecydować o skreśleniu z listy uczestników danej osoby lub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o wydaniu zaświadczenia na podstawie dobrych wyników uzyskanych przez uczestnika </w:t>
      </w:r>
      <w:r w:rsidR="00A14B7D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w trakcie szkolenia, opinii osób prowadzących szkolenie oraz uzupełnionych obecności indywidualnie lub z inną grupą szkoleniową</w:t>
      </w:r>
      <w:r w:rsidR="00A14B7D">
        <w:rPr>
          <w:rFonts w:ascii="Times New Roman" w:eastAsiaTheme="minorHAnsi" w:hAnsi="Times New Roman"/>
          <w:color w:val="000000"/>
          <w:sz w:val="24"/>
          <w:szCs w:val="24"/>
        </w:rPr>
        <w:t xml:space="preserve"> w przypadku szkolenia </w:t>
      </w:r>
      <w:r w:rsidR="00A14B7D" w:rsidRPr="00797715">
        <w:rPr>
          <w:rFonts w:ascii="Times New Roman" w:eastAsiaTheme="minorHAnsi" w:hAnsi="Times New Roman"/>
          <w:sz w:val="24"/>
          <w:szCs w:val="24"/>
        </w:rPr>
        <w:t>komputerowego ECDL BASE</w:t>
      </w:r>
      <w:r w:rsidR="000B3B39" w:rsidRPr="00797715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t>0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.W przypadku niedostosowania się uczestnika do zapisów zawartych w niniejszym regulaminie związanych z obecnością na zajęciach skutkującego skreśleniem z listy uczestników. Realizator ma prawo zażądać od uczestnika zwrotu materiałów szkoleniowych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t>1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.Uczestnicy mogą ubiegać się o zwrot kosztów dojazdu. Zwrot kosztów dojazdu na usługi w ramach projektu można otrzymać na podstawie wykorzystanych biletów lub na podstawie oświadczeń dotyczących wykorzystania samochodu prywatnego na ten cel. </w:t>
      </w:r>
    </w:p>
    <w:p w:rsidR="000B3B39" w:rsidRPr="000B3B39" w:rsidRDefault="000B3B39" w:rsidP="002100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B3B39">
        <w:rPr>
          <w:rFonts w:ascii="Times New Roman" w:hAnsi="Times New Roman" w:cs="Times New Roman"/>
        </w:rPr>
        <w:t>Koszty dojazdu na usługi są zwracane tylko do równowartości kwot biletów na przejazd II klasą środkami transportu publicznego (PKP, PKS, MPK i inne) na danej trasie. Uczestnik Projektu zobowiązuje się przekazać Projektodawcy dokumenty niezbędne do rozliczenia zwrotu kosztów dojazdu tj. wniosek o zwrot kosztów dojazdu na formularzu udostępnionym przez Projektodawcę wraz z kompletem biletów przejazdowych (tam i z powrotem</w:t>
      </w:r>
      <w:r w:rsidR="009531D3">
        <w:rPr>
          <w:rFonts w:ascii="Times New Roman" w:hAnsi="Times New Roman" w:cs="Times New Roman"/>
        </w:rPr>
        <w:t>)</w:t>
      </w:r>
      <w:r w:rsidRPr="000B3B39">
        <w:rPr>
          <w:rFonts w:ascii="Times New Roman" w:hAnsi="Times New Roman" w:cs="Times New Roman"/>
        </w:rPr>
        <w:t xml:space="preserve">. Rozliczenia dotyczące zwrotu kosztów dojazdu należy składać </w:t>
      </w:r>
      <w:r w:rsidR="00D55E93">
        <w:rPr>
          <w:rFonts w:ascii="Times New Roman" w:hAnsi="Times New Roman" w:cs="Times New Roman"/>
        </w:rPr>
        <w:t>maksymalnie do 7 dni od</w:t>
      </w:r>
      <w:r w:rsidRPr="000B3B39">
        <w:rPr>
          <w:rFonts w:ascii="Times New Roman" w:hAnsi="Times New Roman" w:cs="Times New Roman"/>
        </w:rPr>
        <w:t xml:space="preserve"> zakończenia usługi w ramach projektu.</w:t>
      </w:r>
      <w:r w:rsidR="00D1452E">
        <w:rPr>
          <w:rFonts w:ascii="Times New Roman" w:hAnsi="Times New Roman" w:cs="Times New Roman"/>
        </w:rPr>
        <w:t xml:space="preserve"> </w:t>
      </w:r>
      <w:r w:rsidRPr="000B3B39">
        <w:rPr>
          <w:rFonts w:ascii="Times New Roman" w:hAnsi="Times New Roman" w:cs="Times New Roman"/>
        </w:rPr>
        <w:t>W celu rozliczenia i zwrotu kosztów dojazdu na usługi niezbędne jest załączenie przez Uczestnika Projektu: a. Jeden komplet biletów (dojazd na usługę i z powrotem) na każdą usługę b. informacji o numerze konta, na jakie mają zostać przesła</w:t>
      </w:r>
      <w:r w:rsidR="00EF3802">
        <w:rPr>
          <w:rFonts w:ascii="Times New Roman" w:hAnsi="Times New Roman" w:cs="Times New Roman"/>
        </w:rPr>
        <w:t>ne środki. W przypadku nie</w:t>
      </w:r>
      <w:r w:rsidRPr="000B3B39">
        <w:rPr>
          <w:rFonts w:ascii="Times New Roman" w:hAnsi="Times New Roman" w:cs="Times New Roman"/>
        </w:rPr>
        <w:t xml:space="preserve">możności skorzystania z komunikacji zbiorowej, koszt dojazdu może być rozliczany na podstawie użytkowania samochodu osobowego. Wówczas kosztem kwalifikowanym są wydatki na paliwo w wysokości odpowiadającej cenie najtańszego biletu na przejechanej trasie po przedstawieniu przez Uczestnika projektu stosownych </w:t>
      </w:r>
      <w:r w:rsidR="009531D3">
        <w:rPr>
          <w:rFonts w:ascii="Times New Roman" w:hAnsi="Times New Roman" w:cs="Times New Roman"/>
          <w:color w:val="auto"/>
        </w:rPr>
        <w:t>oświadczeń</w:t>
      </w:r>
      <w:r w:rsidR="009531D3" w:rsidRPr="000B3B39">
        <w:rPr>
          <w:rFonts w:ascii="Times New Roman" w:hAnsi="Times New Roman" w:cs="Times New Roman"/>
        </w:rPr>
        <w:t>, a także zaświadczenie od przewoźnika o cenie najtańszego biletu na danej trasie</w:t>
      </w:r>
      <w:r w:rsidR="009531D3" w:rsidRPr="00A14B7D">
        <w:rPr>
          <w:rFonts w:ascii="Times New Roman" w:hAnsi="Times New Roman" w:cs="Times New Roman"/>
          <w:color w:val="auto"/>
        </w:rPr>
        <w:t xml:space="preserve"> </w:t>
      </w:r>
      <w:r w:rsidRPr="00A14B7D">
        <w:rPr>
          <w:rFonts w:ascii="Times New Roman" w:hAnsi="Times New Roman" w:cs="Times New Roman"/>
          <w:color w:val="auto"/>
        </w:rPr>
        <w:t xml:space="preserve">o wykorzystaniu samochodu. Wzory wymaganych oświadczeń będę dostępne w Biurze projektu w </w:t>
      </w:r>
      <w:r w:rsidR="00C35636">
        <w:rPr>
          <w:rFonts w:ascii="Times New Roman" w:hAnsi="Times New Roman" w:cs="Times New Roman"/>
          <w:color w:val="auto"/>
        </w:rPr>
        <w:t xml:space="preserve">Łodzi, </w:t>
      </w:r>
      <w:r w:rsidR="00C35636" w:rsidRPr="00C35636">
        <w:rPr>
          <w:rFonts w:ascii="Times New Roman" w:hAnsi="Times New Roman" w:cs="Times New Roman"/>
          <w:bCs/>
          <w:color w:val="auto"/>
        </w:rPr>
        <w:t xml:space="preserve">ul. </w:t>
      </w:r>
      <w:r w:rsidR="00B93354">
        <w:rPr>
          <w:rFonts w:ascii="Times New Roman" w:hAnsi="Times New Roman" w:cs="Times New Roman"/>
          <w:bCs/>
          <w:color w:val="auto"/>
        </w:rPr>
        <w:t>Gdańska 54</w:t>
      </w:r>
      <w:r w:rsidRPr="00A14B7D">
        <w:rPr>
          <w:rFonts w:ascii="Times New Roman" w:hAnsi="Times New Roman" w:cs="Times New Roman"/>
          <w:color w:val="auto"/>
        </w:rPr>
        <w:t xml:space="preserve">. W przypadku, gdy jednym samochodem jedzie więcej osób, to koszt dojazdu zwracany jest jedynie właścicielowi pojazdu lub osobie, która posiada umowę </w:t>
      </w:r>
      <w:r w:rsidRPr="000B3B39">
        <w:rPr>
          <w:rFonts w:ascii="Times New Roman" w:hAnsi="Times New Roman" w:cs="Times New Roman"/>
        </w:rPr>
        <w:t xml:space="preserve">użyczenia samochodu. W szczególnych przypadkach, gdy uczestnik szkolenia nie posiada prawa jazdy oraz utrudniony dostęp do komunikacji publicznej, może uzyskać zwrot kosztów dojazdu po przedstawieniu oświadczenia osoby, przez którą był dowożony na usługi w ramach projektu. Po sprawdzeniu kompletności i poprawności dokumentacji Biuro Projektu zatwierdza wypłatę środków.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>Złożenie niekompletnych lub w niewymaganym terminie niezb</w:t>
      </w:r>
      <w:r w:rsidR="00D1452E">
        <w:rPr>
          <w:rFonts w:ascii="Times New Roman" w:eastAsiaTheme="minorHAnsi" w:hAnsi="Times New Roman"/>
          <w:color w:val="000000"/>
          <w:sz w:val="24"/>
          <w:szCs w:val="24"/>
        </w:rPr>
        <w:t>ędnych dokumentów spowoduje nie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wypłacenie przez Projektodawcę zwrotu kosztów dojazdu. </w:t>
      </w:r>
      <w:r w:rsidR="00D1452E">
        <w:rPr>
          <w:rFonts w:ascii="Times New Roman" w:eastAsiaTheme="minorHAnsi" w:hAnsi="Times New Roman"/>
          <w:color w:val="000000"/>
          <w:sz w:val="24"/>
          <w:szCs w:val="24"/>
        </w:rPr>
        <w:t xml:space="preserve">W uzasadnionych przypadkach </w:t>
      </w:r>
      <w:r w:rsidR="00922237">
        <w:rPr>
          <w:rFonts w:ascii="Times New Roman" w:eastAsiaTheme="minorHAnsi" w:hAnsi="Times New Roman"/>
          <w:color w:val="000000"/>
          <w:sz w:val="24"/>
          <w:szCs w:val="24"/>
        </w:rPr>
        <w:t xml:space="preserve">Realizator może wezwać do uzupełnienia braków oraz uznać dokumenty, które wpłynęły po terminie za ważne, jeżeli Uczestnik nie miał możliwości wcześniejszego ich dostarczenia. 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Zwrot kosztów dojazdu na szkolenia odbywa się tylko poprzez przelew na konto Uczestnika projektu. Projektodawca zastrzega sobie możliwość wstrzymania wypłat, o ile nie posiada środków finansowych na koncie projektu. W takim przypadku zwrot kosztów zostanie przelany niezwłocznie po otrzymaniu środków od Instytucji Pośredniczącej. Projektodawca ma prawo sprawdzić wiarygodność danych podanych przez Uczestników 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Projektu, prosząc o dodatkowe dokumenty lub sprawdzając dane w odpowiednich instytucjach. </w:t>
      </w:r>
    </w:p>
    <w:p w:rsidR="000B3B39" w:rsidRPr="000B3B39" w:rsidRDefault="00E757BE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</w:t>
      </w:r>
      <w:r w:rsidR="000B3B39" w:rsidRPr="000B3B39">
        <w:rPr>
          <w:rFonts w:ascii="Times New Roman" w:eastAsiaTheme="minorHAnsi" w:hAnsi="Times New Roman"/>
          <w:sz w:val="24"/>
          <w:szCs w:val="24"/>
        </w:rPr>
        <w:t>. Osobom uczestniczącym w kursie zawodowym przysłu</w:t>
      </w:r>
      <w:r w:rsidR="0047381C">
        <w:rPr>
          <w:rFonts w:ascii="Times New Roman" w:eastAsiaTheme="minorHAnsi" w:hAnsi="Times New Roman"/>
          <w:sz w:val="24"/>
          <w:szCs w:val="24"/>
        </w:rPr>
        <w:t>guje stypendium szkoleniowe w wysokości 6,78</w:t>
      </w:r>
      <w:r w:rsidR="000B3B39" w:rsidRPr="000B3B39">
        <w:rPr>
          <w:rFonts w:ascii="Times New Roman" w:eastAsiaTheme="minorHAnsi" w:hAnsi="Times New Roman"/>
          <w:sz w:val="24"/>
          <w:szCs w:val="24"/>
        </w:rPr>
        <w:t xml:space="preserve">zł brutto za 1 godz. zajęć, od którego Projektodawca odprowadzi należne składki ZUS zgodnie z ustawą o systemie ubezpieczeń społecznych z dnia 13.10.1998 Dz.U. 2007 Nr 11poz.74 z </w:t>
      </w:r>
      <w:r w:rsidR="007D4602" w:rsidRPr="000B3B39">
        <w:rPr>
          <w:rFonts w:ascii="Times New Roman" w:eastAsiaTheme="minorHAnsi" w:hAnsi="Times New Roman"/>
          <w:sz w:val="24"/>
          <w:szCs w:val="24"/>
        </w:rPr>
        <w:t>póź</w:t>
      </w:r>
      <w:r w:rsidR="007D4602">
        <w:rPr>
          <w:rFonts w:ascii="Times New Roman" w:eastAsiaTheme="minorHAnsi" w:hAnsi="Times New Roman"/>
          <w:sz w:val="24"/>
          <w:szCs w:val="24"/>
        </w:rPr>
        <w:t>n</w:t>
      </w:r>
      <w:r w:rsidR="000B3B39" w:rsidRPr="000B3B39">
        <w:rPr>
          <w:rFonts w:ascii="Times New Roman" w:eastAsiaTheme="minorHAnsi" w:hAnsi="Times New Roman"/>
          <w:sz w:val="24"/>
          <w:szCs w:val="24"/>
        </w:rPr>
        <w:t xml:space="preserve">. zm) </w:t>
      </w:r>
    </w:p>
    <w:p w:rsidR="000B3B39" w:rsidRPr="000B3B39" w:rsidRDefault="00E757BE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13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>.Osobom uczestniczącym w stażach przysługuje stypendium stażowe w</w:t>
      </w:r>
      <w:r w:rsidR="000B3B39" w:rsidRPr="00652CCF">
        <w:rPr>
          <w:rFonts w:ascii="Times New Roman" w:eastAsiaTheme="minorHAnsi" w:hAnsi="Times New Roman"/>
          <w:sz w:val="24"/>
          <w:szCs w:val="24"/>
        </w:rPr>
        <w:t xml:space="preserve"> wysokości </w:t>
      </w:r>
      <w:r w:rsidR="0047381C">
        <w:rPr>
          <w:rFonts w:ascii="Times New Roman" w:eastAsiaTheme="minorHAnsi" w:hAnsi="Times New Roman"/>
          <w:sz w:val="24"/>
          <w:szCs w:val="24"/>
        </w:rPr>
        <w:t>101</w:t>
      </w:r>
      <w:r w:rsidR="00652CCF" w:rsidRPr="00652CCF">
        <w:rPr>
          <w:rFonts w:ascii="Times New Roman" w:eastAsiaTheme="minorHAnsi" w:hAnsi="Times New Roman"/>
          <w:sz w:val="24"/>
          <w:szCs w:val="24"/>
        </w:rPr>
        <w:t>7,40</w:t>
      </w:r>
      <w:r w:rsidR="000B3B39" w:rsidRPr="00652CCF">
        <w:rPr>
          <w:rFonts w:ascii="Times New Roman" w:eastAsiaTheme="minorHAnsi" w:hAnsi="Times New Roman"/>
          <w:sz w:val="24"/>
          <w:szCs w:val="24"/>
        </w:rPr>
        <w:t xml:space="preserve">zł 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brutto, od którego Projektodawca odprowadzi należne składki ZUS zgodnie z ustawą o systemie ubezpieczeń społecznych z dnia 13.10.1998 Dz.U. 2007 Nr 11poz.74 z </w:t>
      </w:r>
      <w:r w:rsidR="007D4602" w:rsidRPr="000B3B39">
        <w:rPr>
          <w:rFonts w:ascii="Times New Roman" w:eastAsiaTheme="minorHAnsi" w:hAnsi="Times New Roman"/>
          <w:color w:val="000000"/>
          <w:sz w:val="24"/>
          <w:szCs w:val="24"/>
        </w:rPr>
        <w:t>póź</w:t>
      </w:r>
      <w:r w:rsidR="007D4602">
        <w:rPr>
          <w:rFonts w:ascii="Times New Roman" w:eastAsiaTheme="minorHAnsi" w:hAnsi="Times New Roman"/>
          <w:color w:val="000000"/>
          <w:sz w:val="24"/>
          <w:szCs w:val="24"/>
        </w:rPr>
        <w:t>n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 Zm </w:t>
      </w:r>
    </w:p>
    <w:p w:rsidR="000B3B39" w:rsidRPr="000B3B39" w:rsidRDefault="00E757BE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14</w:t>
      </w:r>
      <w:r w:rsidR="000B3B39"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 Organizacja stażu, prawa i obowiązki stażysty będą podane we wzorze umowy stażowej podanej do wiadomości uczestników </w:t>
      </w:r>
      <w:r w:rsidR="000B3B39" w:rsidRPr="000B3B39">
        <w:rPr>
          <w:rFonts w:ascii="Times New Roman" w:eastAsiaTheme="minorHAnsi" w:hAnsi="Times New Roman"/>
          <w:sz w:val="24"/>
          <w:szCs w:val="24"/>
        </w:rPr>
        <w:t xml:space="preserve">projektu w biurze projektu. </w:t>
      </w:r>
    </w:p>
    <w:p w:rsid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DC5709" w:rsidRPr="000B3B39" w:rsidRDefault="00DC570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0B3B39" w:rsidRP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§ 9</w:t>
      </w:r>
    </w:p>
    <w:p w:rsid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Zasady monitoringu Uczestników projektu</w:t>
      </w:r>
    </w:p>
    <w:p w:rsidR="00645CA6" w:rsidRPr="000B3B39" w:rsidRDefault="00645CA6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>1.Uczestnicy zobowiązani są do każdorazowego potwierdzania swojej obecności na zajęciach. Potwierdzenie obecności następuje poprzez złożenie podpisu na Liście obecności (zajęcia grupowe) oraz na Karcie usługi (zajęcia indywidualne).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2.Potwierdzenie obecności na liście obecności jest jednocześnie podstawą do zwrotu kosztów dojazdu (wraz z okazanymi biletami) oraz wydania wyżywienia.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3.Uczestnicy zobowiązani są do wypełniania ankiet monitorujących w trakcie uczestnictwa </w:t>
      </w:r>
      <w:r w:rsidR="00376632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w projekcie oraz po jego zakończeniu.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4.Uczestnicy zobowiązani są do informowania Organizatora o ewentualnych zmianach swojej sytuacji zawodowej (np. podjęcie zatrudnienia, podjęcie dalszego kształcenia).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5.Uczestnicy zobowiązani są do przekazania Organizatorowi Projektu danych potrzebnych do wyliczenia wskaźników rezultatu, tj. status na rynku pracy, udział w kształceniu lub szkoleniu do 4 tygodni od zakończenia udziału w Projekcie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6. Uczestnicy zobowiązani są do przekazania Organizatorowi Projektu kopii umowy </w:t>
      </w:r>
      <w:r w:rsidR="00376632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o pracę/zlecenie lub zaświadczenie od Pracodawcy potwierdzające zatrudnienie, zarówno </w:t>
      </w:r>
      <w:r w:rsidR="00376632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podjęcia pracy w trakcie uczestnictwa w Projekcie jak i do 3 miesięcy od ukończenia udziału w Projekcie </w:t>
      </w:r>
    </w:p>
    <w:p w:rsid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7.Informacje, o których mowa w punktach 1-6 będą wykorzystywane do wywiązania się Organizatora z obowiązków sprawozdawczych z realizacji projektu wobec Wojewódzkiego Urzędu Pracy w </w:t>
      </w:r>
      <w:r w:rsidR="00797715">
        <w:rPr>
          <w:rFonts w:ascii="Times New Roman" w:eastAsiaTheme="minorHAnsi" w:hAnsi="Times New Roman"/>
          <w:color w:val="000000"/>
          <w:sz w:val="24"/>
          <w:szCs w:val="24"/>
        </w:rPr>
        <w:t>Łodzi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DC5709" w:rsidRPr="00DC5709" w:rsidRDefault="00DC570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B3B39" w:rsidRP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§ 10</w:t>
      </w:r>
    </w:p>
    <w:p w:rsid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Obowiązki Uczestników i Realizatora projektu</w:t>
      </w:r>
    </w:p>
    <w:p w:rsidR="00645CA6" w:rsidRPr="000B3B39" w:rsidRDefault="00645CA6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1. Uczestnik projektu zobowiązuje się do: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a) Przestrzegania niniejszego Regulaminu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b) Punktualnego, regularnego i aktywnego uczestnictwa w zajęciach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c) Rzetelnego przygotowywania się do zajęć zgodnie z poleceniami trenerów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d) Przystąpienia do egzaminu końcowego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e) Przynoszenia na zajęcia otrzymane materiały szkoleniowe.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f) Korzystania z powierzonych mu urządzeń zgodnie z instrukcją obsługi.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g) Poddawania się monitoringowi zgodnie z zasadami, o których mowa w § 9 niniejszego regulaminu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h) Zachowania zgodnie z zasadami współżycia społecznego, zgodnego z ogólnymi normami moralnymi i etycznymi w stosunku do trenerów, szkoleniowców, </w:t>
      </w:r>
      <w:r w:rsidR="00376632">
        <w:rPr>
          <w:rFonts w:ascii="Times New Roman" w:eastAsiaTheme="minorHAnsi" w:hAnsi="Times New Roman"/>
          <w:color w:val="000000"/>
          <w:sz w:val="24"/>
          <w:szCs w:val="24"/>
        </w:rPr>
        <w:t>doradców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, wykładowców, osób realizujących projekt i innych uczestników projektu. </w:t>
      </w:r>
    </w:p>
    <w:p w:rsidR="0018606E" w:rsidRPr="00D87885" w:rsidRDefault="000B3B39" w:rsidP="00D878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2. Uczestnik projektu oświadcza, że przyjął do wiadomości, iż projekt jest realizowany </w:t>
      </w:r>
      <w:r w:rsidR="00376632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w ramach Programu Operacyjnego </w:t>
      </w:r>
      <w:r w:rsidR="00D87885">
        <w:rPr>
          <w:rFonts w:ascii="Times New Roman" w:eastAsiaTheme="minorHAnsi" w:hAnsi="Times New Roman"/>
          <w:color w:val="000000"/>
          <w:sz w:val="24"/>
          <w:szCs w:val="24"/>
        </w:rPr>
        <w:t>Wiedza Edukacja Rozwój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 na lata 2014-2020 współfinansowanego ze środków Europejskiego Funduszu Społecznego </w:t>
      </w:r>
    </w:p>
    <w:p w:rsidR="000B3B39" w:rsidRPr="000B3B39" w:rsidRDefault="00D87885" w:rsidP="002100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B3B39" w:rsidRPr="000B3B39">
        <w:rPr>
          <w:rFonts w:ascii="Times New Roman" w:hAnsi="Times New Roman" w:cs="Times New Roman"/>
        </w:rPr>
        <w:t xml:space="preserve">. Organizator projektu lub podwykonawca szkoleń zobowiązują się do: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>a) zorganizowania zajęć dydaktycznych w terminach od poniedziałku do piątku, 3-</w:t>
      </w:r>
      <w:r w:rsidR="00D87885">
        <w:rPr>
          <w:rFonts w:ascii="Times New Roman" w:eastAsiaTheme="minorHAnsi" w:hAnsi="Times New Roman"/>
          <w:color w:val="000000"/>
          <w:sz w:val="24"/>
          <w:szCs w:val="24"/>
        </w:rPr>
        <w:t>5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 razy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>w</w:t>
      </w:r>
      <w:r w:rsidR="00D87885">
        <w:rPr>
          <w:rFonts w:ascii="Times New Roman" w:eastAsiaTheme="minorHAnsi" w:hAnsi="Times New Roman"/>
          <w:color w:val="000000"/>
          <w:sz w:val="24"/>
          <w:szCs w:val="24"/>
        </w:rPr>
        <w:t xml:space="preserve"> tygodniu, ok. 8 godz. dziennie, za zgodą Uczestników zajęcia mogą odbywać się dodatkowo w soboty,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b) zapewnienia materiałów szkoleniowych, dydaktycznych niezbędnych do realizacji szkolenia,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d) dokonania zwrotu kosztów dojazdu oraz wyżywienia uczestnikom zajęć grupowych, </w:t>
      </w:r>
    </w:p>
    <w:p w:rsidR="000B3B39" w:rsidRPr="007B19DA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e) </w:t>
      </w:r>
      <w:r w:rsidRPr="007B19DA">
        <w:rPr>
          <w:rFonts w:ascii="Times New Roman" w:eastAsiaTheme="minorHAnsi" w:hAnsi="Times New Roman"/>
          <w:sz w:val="24"/>
          <w:szCs w:val="24"/>
        </w:rPr>
        <w:t>nałożenia na podwykonawcę obowiązku zorganizowania egzaminu kończącego szkolenie</w:t>
      </w:r>
      <w:r w:rsidR="0018606E" w:rsidRPr="007B19DA">
        <w:rPr>
          <w:rFonts w:ascii="Times New Roman" w:eastAsiaTheme="minorHAnsi" w:hAnsi="Times New Roman"/>
          <w:sz w:val="24"/>
          <w:szCs w:val="24"/>
        </w:rPr>
        <w:br/>
      </w:r>
      <w:r w:rsidRPr="007B19DA">
        <w:rPr>
          <w:rFonts w:ascii="Times New Roman" w:eastAsiaTheme="minorHAnsi" w:hAnsi="Times New Roman"/>
          <w:sz w:val="24"/>
          <w:szCs w:val="24"/>
        </w:rPr>
        <w:t xml:space="preserve">i wydania </w:t>
      </w:r>
      <w:r w:rsidR="007B19DA" w:rsidRPr="007B19DA">
        <w:rPr>
          <w:rFonts w:ascii="Times New Roman" w:eastAsiaTheme="minorHAnsi" w:hAnsi="Times New Roman"/>
          <w:sz w:val="24"/>
          <w:szCs w:val="24"/>
        </w:rPr>
        <w:t>zaświadczeń zgodnych z załącznikiem nr 5 do Rozporządzenia Ministra Edukacji Narodowej z dnia 11 stycznia 2012 r. w sprawie kształcenia ustawicznego w formach pozaszkolnych.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0B3B39" w:rsidRP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§ 11</w:t>
      </w:r>
    </w:p>
    <w:p w:rsid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Zasady rezygnacji z uczestnictwa w projekcie</w:t>
      </w:r>
    </w:p>
    <w:p w:rsidR="00645CA6" w:rsidRPr="0018606E" w:rsidRDefault="00645CA6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1. Rezygnacja z udziału w projekcie możliwa jest tylko w uzasadnionych przypadkach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i następuje poprzez </w:t>
      </w:r>
      <w:r w:rsidR="00645CA6">
        <w:rPr>
          <w:rFonts w:ascii="Times New Roman" w:eastAsiaTheme="minorHAnsi" w:hAnsi="Times New Roman"/>
          <w:color w:val="000000"/>
          <w:sz w:val="24"/>
          <w:szCs w:val="24"/>
        </w:rPr>
        <w:t>złożenie pisemnego oświadczenia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2. Uzasadnione przypadki, o których mowa w pkt. 1 niniejszego paragrafu mogą wynikać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z przyczyn natury zdrowotnej lub działania siły wyższej i nie mogą być znane przez Uczestnika w momencie rozpoczęcia udziału w projekcie.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3. Organizator zastrzega sobie prawo do skreślenia Uczestnika z listy uczestników projektu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naruszenia przez niego niniejszego regulaminu oraz zasad współżycia społecznego w szczególności w przypadku naruszenia nietykalności cielesnej innego słuchacza, wykładowcy lub pracownika biura projektu, udowodnionego aktu kradzieży lub szczególnego wandalizmu. </w:t>
      </w: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4. W przypadku nieuzasadnionej rezygnacji z udziału w projekcie Uczestnik jest zobowiązany zwrócić otrzymane materiały szkoleniowe. </w:t>
      </w:r>
    </w:p>
    <w:p w:rsidR="007B19DA" w:rsidRPr="00DC5709" w:rsidRDefault="000B3B39" w:rsidP="00DC570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5. W przypadku rezygnacji lub skreślenia Uczestnika z listy osób zakwalifikowanych do projektu, jego miejsce zajmie pierwsza osoba z listy rezerwowej zgodnie z zasadami zawartymi w § 6 </w:t>
      </w:r>
    </w:p>
    <w:p w:rsidR="007B19DA" w:rsidRDefault="007B19DA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</w:pPr>
    </w:p>
    <w:p w:rsidR="000B3B39" w:rsidRP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§ 12</w:t>
      </w:r>
    </w:p>
    <w:p w:rsidR="000B3B39" w:rsidRDefault="000B3B39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>Postanowienia końcowe</w:t>
      </w:r>
    </w:p>
    <w:p w:rsidR="00645CA6" w:rsidRPr="000B3B39" w:rsidRDefault="00645CA6" w:rsidP="0018606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:rsidR="000B3B39" w:rsidRPr="000B3B39" w:rsidRDefault="000B3B39" w:rsidP="002100D9">
      <w:pPr>
        <w:autoSpaceDE w:val="0"/>
        <w:autoSpaceDN w:val="0"/>
        <w:adjustRightInd w:val="0"/>
        <w:spacing w:after="6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>1. Regulamin wchodzi w życie z dniem</w:t>
      </w:r>
      <w:r w:rsidR="007729B9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6A4439">
        <w:rPr>
          <w:rFonts w:ascii="Times New Roman" w:eastAsiaTheme="minorHAnsi" w:hAnsi="Times New Roman"/>
          <w:color w:val="000000"/>
          <w:sz w:val="24"/>
          <w:szCs w:val="24"/>
        </w:rPr>
        <w:t>02.07.2019</w:t>
      </w:r>
      <w:bookmarkStart w:id="0" w:name="_GoBack"/>
      <w:bookmarkEnd w:id="0"/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 roku. </w:t>
      </w:r>
    </w:p>
    <w:p w:rsidR="000B3B39" w:rsidRPr="000B3B39" w:rsidRDefault="000B3B39" w:rsidP="002100D9">
      <w:pPr>
        <w:autoSpaceDE w:val="0"/>
        <w:autoSpaceDN w:val="0"/>
        <w:adjustRightInd w:val="0"/>
        <w:spacing w:after="6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2. Wnioskodawca nie ponosi odpowiedzialności za zmiany w dokumentach programowych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i wytycznych do Programu Operacyjnego </w:t>
      </w:r>
      <w:r w:rsidR="00D87885">
        <w:rPr>
          <w:rFonts w:ascii="Times New Roman" w:eastAsiaTheme="minorHAnsi" w:hAnsi="Times New Roman"/>
          <w:color w:val="000000"/>
          <w:sz w:val="24"/>
          <w:szCs w:val="24"/>
        </w:rPr>
        <w:t>Wiedza Edukacja Rozwój</w:t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:rsidR="000B3B39" w:rsidRPr="000B3B39" w:rsidRDefault="000B3B39" w:rsidP="002100D9">
      <w:pPr>
        <w:autoSpaceDE w:val="0"/>
        <w:autoSpaceDN w:val="0"/>
        <w:adjustRightInd w:val="0"/>
        <w:spacing w:after="6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3. Projektodawca nie ponosi odpowiedzialności za zmiany stanu prawnego, w tym Ustawy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o promocji zatrudnienia i instytucjach rynku pracy oraz za zmiany aktów wykonawczych </w:t>
      </w:r>
      <w:r w:rsidR="0018606E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do ww. Ustawy. </w:t>
      </w:r>
    </w:p>
    <w:p w:rsidR="000B3B39" w:rsidRPr="000B3B39" w:rsidRDefault="000B3B39" w:rsidP="002100D9">
      <w:pPr>
        <w:autoSpaceDE w:val="0"/>
        <w:autoSpaceDN w:val="0"/>
        <w:adjustRightInd w:val="0"/>
        <w:spacing w:after="6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 xml:space="preserve">4. Wnioskodawca zastrzega sobie prawo do nanoszenia zmian w Regulaminie. </w:t>
      </w:r>
    </w:p>
    <w:p w:rsidR="00C721DC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color w:val="000000"/>
          <w:sz w:val="24"/>
          <w:szCs w:val="24"/>
        </w:rPr>
        <w:t>5. Każda zmiana niniejszego re</w:t>
      </w:r>
      <w:r w:rsidR="00C721DC">
        <w:rPr>
          <w:rFonts w:ascii="Times New Roman" w:eastAsiaTheme="minorHAnsi" w:hAnsi="Times New Roman"/>
          <w:color w:val="000000"/>
          <w:sz w:val="24"/>
          <w:szCs w:val="24"/>
        </w:rPr>
        <w:t>gulaminu wymaga formy pisemnej.</w:t>
      </w: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Pr="000B3B39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</w:p>
    <w:p w:rsidR="000B3B39" w:rsidRPr="000B3B39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B3B39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Załączniki: </w:t>
      </w:r>
    </w:p>
    <w:p w:rsidR="00D87885" w:rsidRPr="00D87885" w:rsidRDefault="00D87885" w:rsidP="00D878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87885">
        <w:rPr>
          <w:rFonts w:ascii="Times New Roman" w:eastAsiaTheme="minorHAnsi" w:hAnsi="Times New Roman"/>
          <w:color w:val="000000"/>
          <w:sz w:val="24"/>
          <w:szCs w:val="24"/>
        </w:rPr>
        <w:t xml:space="preserve"> Formularz zgłoszeniowy do Projektu, który należy wypełnić odręcznie, pismem czytelnym i przedłożyć wraz z czytelnym podpisem Kandydata do projektu </w:t>
      </w:r>
    </w:p>
    <w:p w:rsidR="00D87885" w:rsidRPr="00D87885" w:rsidRDefault="00D87885" w:rsidP="00D878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D87885">
        <w:rPr>
          <w:rFonts w:ascii="Times New Roman" w:eastAsiaTheme="minorHAnsi" w:hAnsi="Times New Roman"/>
          <w:color w:val="000000"/>
          <w:sz w:val="24"/>
          <w:szCs w:val="24"/>
        </w:rPr>
        <w:t xml:space="preserve"> Oświadczenie uczestnika / uczestniczki </w:t>
      </w:r>
      <w:r w:rsidR="00FE1E6E">
        <w:rPr>
          <w:rFonts w:ascii="Times New Roman" w:eastAsiaTheme="minorHAnsi" w:hAnsi="Times New Roman"/>
          <w:color w:val="000000"/>
          <w:sz w:val="24"/>
          <w:szCs w:val="24"/>
        </w:rPr>
        <w:t>o przetwarzaniu danych osobowych</w:t>
      </w:r>
      <w:r w:rsidRPr="00D8788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D8788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(Załącznik nr 1) </w:t>
      </w:r>
    </w:p>
    <w:p w:rsidR="00D87885" w:rsidRPr="00D87885" w:rsidRDefault="00D87885" w:rsidP="00D878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87885">
        <w:rPr>
          <w:rFonts w:ascii="Times New Roman" w:eastAsiaTheme="minorHAnsi" w:hAnsi="Times New Roman"/>
          <w:color w:val="000000"/>
          <w:sz w:val="24"/>
          <w:szCs w:val="24"/>
        </w:rPr>
        <w:t xml:space="preserve"> Oświadczenie uczestnika / uczestniczki projektu </w:t>
      </w:r>
      <w:r w:rsidRPr="00D8788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(Załącznik nr 2) </w:t>
      </w:r>
    </w:p>
    <w:p w:rsidR="00D87885" w:rsidRPr="00D87885" w:rsidRDefault="00D87885" w:rsidP="00D878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87885">
        <w:rPr>
          <w:rFonts w:ascii="Times New Roman" w:eastAsiaTheme="minorHAnsi" w:hAnsi="Times New Roman"/>
          <w:color w:val="000000"/>
          <w:sz w:val="24"/>
          <w:szCs w:val="24"/>
        </w:rPr>
        <w:t xml:space="preserve"> Oświadczenie uczestnika / uczestniczki projektu o statusie </w:t>
      </w:r>
      <w:r w:rsidRPr="00D87885">
        <w:rPr>
          <w:rFonts w:ascii="Times New Roman" w:eastAsiaTheme="minorHAnsi" w:hAnsi="Times New Roman"/>
          <w:b/>
          <w:color w:val="000000"/>
          <w:sz w:val="24"/>
          <w:szCs w:val="24"/>
        </w:rPr>
        <w:t>(Załącznik nr 3)</w:t>
      </w:r>
    </w:p>
    <w:p w:rsidR="00D87885" w:rsidRPr="00D87885" w:rsidRDefault="00D87885" w:rsidP="00D878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87885">
        <w:rPr>
          <w:rFonts w:ascii="Times New Roman" w:eastAsiaTheme="minorHAnsi" w:hAnsi="Times New Roman"/>
          <w:color w:val="000000"/>
          <w:sz w:val="24"/>
          <w:szCs w:val="24"/>
        </w:rPr>
        <w:t xml:space="preserve"> Oświadczenie uczestnika / uczestniczki projektu o wykształceniu  </w:t>
      </w:r>
      <w:r w:rsidRPr="00D87885">
        <w:rPr>
          <w:rFonts w:ascii="Times New Roman" w:eastAsiaTheme="minorHAnsi" w:hAnsi="Times New Roman"/>
          <w:b/>
          <w:color w:val="000000"/>
          <w:sz w:val="24"/>
          <w:szCs w:val="24"/>
        </w:rPr>
        <w:t>(Załącznik nr 4)</w:t>
      </w:r>
    </w:p>
    <w:p w:rsidR="00D87885" w:rsidRPr="00D87885" w:rsidRDefault="00D87885" w:rsidP="00D878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87885">
        <w:rPr>
          <w:rFonts w:ascii="Times New Roman" w:eastAsiaTheme="minorHAnsi" w:hAnsi="Times New Roman"/>
          <w:b/>
          <w:color w:val="000000"/>
          <w:sz w:val="24"/>
          <w:szCs w:val="24"/>
        </w:rPr>
        <w:t> O</w:t>
      </w:r>
      <w:r w:rsidRPr="00D87885">
        <w:rPr>
          <w:rFonts w:ascii="Times New Roman" w:eastAsiaTheme="minorHAnsi" w:hAnsi="Times New Roman"/>
          <w:color w:val="000000"/>
          <w:sz w:val="24"/>
          <w:szCs w:val="24"/>
        </w:rPr>
        <w:t>świadczenie uczestnika / uczestniczki projektu o doświadczeniu zawodowym (</w:t>
      </w:r>
      <w:r w:rsidRPr="00D87885">
        <w:rPr>
          <w:rFonts w:ascii="Times New Roman" w:eastAsiaTheme="minorHAnsi" w:hAnsi="Times New Roman"/>
          <w:b/>
          <w:color w:val="000000"/>
          <w:sz w:val="24"/>
          <w:szCs w:val="24"/>
        </w:rPr>
        <w:t>Załącznik nr 5)</w:t>
      </w:r>
    </w:p>
    <w:p w:rsidR="00D87885" w:rsidRPr="00D87885" w:rsidRDefault="00D87885" w:rsidP="00D878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87885">
        <w:rPr>
          <w:rFonts w:ascii="Times New Roman" w:eastAsiaTheme="minorHAnsi" w:hAnsi="Times New Roman"/>
          <w:color w:val="000000"/>
          <w:sz w:val="24"/>
          <w:szCs w:val="24"/>
        </w:rPr>
        <w:t xml:space="preserve"> Oświadczenie uczestnika/uczestniczki o sytuacji zdrowotnej i osobistej </w:t>
      </w:r>
      <w:r w:rsidRPr="00D8788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 Załącznik nr 6)</w:t>
      </w:r>
    </w:p>
    <w:p w:rsidR="0018606E" w:rsidRDefault="0018606E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721DC" w:rsidRDefault="00C721DC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0B3B39" w:rsidRPr="00C520FD" w:rsidRDefault="000B3B39" w:rsidP="002100D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520FD" w:rsidRPr="000B3B39" w:rsidRDefault="00C721DC" w:rsidP="002100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C721DC" w:rsidRPr="00C721DC" w:rsidRDefault="00C721DC" w:rsidP="00C721DC">
      <w:pPr>
        <w:jc w:val="both"/>
        <w:rPr>
          <w:rFonts w:ascii="Times New Roman" w:hAnsi="Times New Roman"/>
          <w:sz w:val="24"/>
          <w:szCs w:val="24"/>
        </w:rPr>
      </w:pPr>
      <w:r w:rsidRPr="00C721DC">
        <w:rPr>
          <w:rFonts w:ascii="Times New Roman" w:hAnsi="Times New Roman"/>
          <w:sz w:val="24"/>
          <w:szCs w:val="24"/>
        </w:rPr>
        <w:t>Realizator Projektu:</w:t>
      </w:r>
    </w:p>
    <w:p w:rsidR="000B3B39" w:rsidRPr="000B3B39" w:rsidRDefault="000B3B39" w:rsidP="002100D9">
      <w:pPr>
        <w:jc w:val="both"/>
        <w:rPr>
          <w:rFonts w:ascii="Times New Roman" w:hAnsi="Times New Roman"/>
          <w:sz w:val="24"/>
          <w:szCs w:val="24"/>
        </w:rPr>
      </w:pPr>
    </w:p>
    <w:sectPr w:rsidR="000B3B39" w:rsidRPr="000B3B39" w:rsidSect="00150AFD">
      <w:headerReference w:type="default" r:id="rId9"/>
      <w:pgSz w:w="11906" w:h="16838"/>
      <w:pgMar w:top="1418" w:right="1418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D3" w:rsidRDefault="002118D3" w:rsidP="000B3B39">
      <w:pPr>
        <w:spacing w:after="0" w:line="240" w:lineRule="auto"/>
      </w:pPr>
      <w:r>
        <w:separator/>
      </w:r>
    </w:p>
  </w:endnote>
  <w:endnote w:type="continuationSeparator" w:id="0">
    <w:p w:rsidR="002118D3" w:rsidRDefault="002118D3" w:rsidP="000B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D3" w:rsidRDefault="002118D3" w:rsidP="000B3B39">
      <w:pPr>
        <w:spacing w:after="0" w:line="240" w:lineRule="auto"/>
      </w:pPr>
      <w:r>
        <w:separator/>
      </w:r>
    </w:p>
  </w:footnote>
  <w:footnote w:type="continuationSeparator" w:id="0">
    <w:p w:rsidR="002118D3" w:rsidRDefault="002118D3" w:rsidP="000B3B39">
      <w:pPr>
        <w:spacing w:after="0" w:line="240" w:lineRule="auto"/>
      </w:pPr>
      <w:r>
        <w:continuationSeparator/>
      </w:r>
    </w:p>
  </w:footnote>
  <w:footnote w:id="1">
    <w:p w:rsidR="00B47F19" w:rsidRPr="002B38E8" w:rsidRDefault="00B47F19" w:rsidP="00B47F19">
      <w:pPr>
        <w:pStyle w:val="Tekstprzypisudolnego"/>
        <w:rPr>
          <w:rFonts w:ascii="Times New Roman" w:hAnsi="Times New Roman"/>
        </w:rPr>
      </w:pPr>
      <w:r w:rsidRPr="002B38E8">
        <w:rPr>
          <w:rStyle w:val="Odwoanieprzypisudolnego"/>
          <w:rFonts w:ascii="Times New Roman" w:hAnsi="Times New Roman"/>
        </w:rPr>
        <w:footnoteRef/>
      </w:r>
      <w:r w:rsidRPr="002B38E8">
        <w:rPr>
          <w:rFonts w:ascii="Times New Roman" w:hAnsi="Times New Roman"/>
        </w:rPr>
        <w:t xml:space="preserve"> Częściowa niezdolność do pracy orzeczona w okresie:</w:t>
      </w:r>
    </w:p>
    <w:p w:rsidR="00B47F19" w:rsidRPr="002B38E8" w:rsidRDefault="00B47F19" w:rsidP="00B47F19">
      <w:pPr>
        <w:pStyle w:val="Tekstprzypisudolnego"/>
        <w:rPr>
          <w:rFonts w:ascii="Times New Roman" w:hAnsi="Times New Roman"/>
          <w:sz w:val="16"/>
          <w:szCs w:val="16"/>
        </w:rPr>
      </w:pPr>
      <w:r w:rsidRPr="002B38E8">
        <w:rPr>
          <w:rFonts w:ascii="Times New Roman" w:hAnsi="Times New Roman"/>
          <w:sz w:val="16"/>
          <w:szCs w:val="16"/>
        </w:rPr>
        <w:t>• od 1 września do 31 grudnia 1997 r. jest traktowana do czasu upływu ważności na równi z orzeczeniem o lekkim stopniu niepełnosprawności, zgodnie z ówczesną treścią § 17 ust. 1 pkt 3 rozporządzenia Ministra Pracy i Polityki Socjalnej z dnia 21 sierpnia 1997 r. w sprawie szczegółowych zasad orzekania o stopniu niepełnosprawności, trybu postępowania przy orzekaniu oraz zakresu, składu i sposobu działania zespołów orzekających o stopniu niepełnosprawności (Dz. U. z 1997 r. Nr 100, poz. 627);</w:t>
      </w:r>
    </w:p>
    <w:p w:rsidR="00B47F19" w:rsidRPr="002B38E8" w:rsidRDefault="00B47F19" w:rsidP="00B47F19">
      <w:pPr>
        <w:pStyle w:val="Tekstprzypisudolnego"/>
        <w:rPr>
          <w:rFonts w:ascii="Times New Roman" w:hAnsi="Times New Roman"/>
          <w:sz w:val="16"/>
          <w:szCs w:val="16"/>
        </w:rPr>
      </w:pPr>
      <w:r w:rsidRPr="002B38E8">
        <w:rPr>
          <w:rFonts w:ascii="Times New Roman" w:hAnsi="Times New Roman"/>
          <w:sz w:val="16"/>
          <w:szCs w:val="16"/>
        </w:rPr>
        <w:t>• od 1 stycznia 1998 r. do 16 sierpnia 1998 r. jest traktowana do czasu upływu ważności na równi z orzeczeniem o umiarkowanym stopniu niepełnosprawności, zgodnie z ówczesną treścią art. 5 pkt 3 ustawy z dnia 27 sierpnia 1997 r. o rehabilitacji zawodowej i społecznej oraz zatrudnianiu osób niepełnosprawnych (Dz. U. z 1997 r. Nr 123, poz. 776);</w:t>
      </w:r>
    </w:p>
    <w:p w:rsidR="00B47F19" w:rsidRPr="002B38E8" w:rsidRDefault="00B47F19" w:rsidP="00B47F19">
      <w:pPr>
        <w:pStyle w:val="Tekstprzypisudolnego"/>
        <w:rPr>
          <w:rFonts w:ascii="Times New Roman" w:hAnsi="Times New Roman"/>
          <w:sz w:val="16"/>
          <w:szCs w:val="16"/>
        </w:rPr>
      </w:pPr>
      <w:r w:rsidRPr="002B38E8">
        <w:rPr>
          <w:rFonts w:ascii="Times New Roman" w:hAnsi="Times New Roman"/>
          <w:sz w:val="16"/>
          <w:szCs w:val="16"/>
        </w:rPr>
        <w:t>• od 17 sierpnia 1998 r. jest traktowana na równi z orzeczeniem o lekkim stopniu niepełnosprawności zgodnie z art. 5 pkt 3 ustawy z dnia 27 sierpnia 1997 r. o rehabilitacji zawodowej i społecznej oraz zatrudnianiu osób niepełnosprawnych</w:t>
      </w:r>
    </w:p>
  </w:footnote>
  <w:footnote w:id="2">
    <w:p w:rsidR="001B7CA3" w:rsidRPr="002B38E8" w:rsidRDefault="001B7CA3" w:rsidP="001B7CA3">
      <w:pPr>
        <w:pStyle w:val="Tekstprzypisudolnego"/>
        <w:rPr>
          <w:rFonts w:ascii="Times New Roman" w:hAnsi="Times New Roman"/>
        </w:rPr>
      </w:pPr>
      <w:r w:rsidRPr="002B38E8">
        <w:rPr>
          <w:rStyle w:val="Odwoanieprzypisudolnego"/>
          <w:rFonts w:ascii="Times New Roman" w:hAnsi="Times New Roman"/>
        </w:rPr>
        <w:footnoteRef/>
      </w:r>
      <w:r w:rsidRPr="002B38E8">
        <w:rPr>
          <w:rFonts w:ascii="Times New Roman" w:hAnsi="Times New Roman"/>
        </w:rPr>
        <w:t xml:space="preserve"> Ustawa o rehabilitacji zawodowej i społecznej pozwala także traktować na równi z osobami niepełnosprawnymi osoby, które przed 1 stycznia 1998 r. zostały zaliczone do jednej z grup inwalidów lub uzyskały orzeczenie o stałej lub długotrwałej niezdolności do pracy w gospodarstwie rolnym, pod warunkiem, że orzeczenia te nie utraciły ważności.</w:t>
      </w:r>
    </w:p>
    <w:p w:rsidR="001B7CA3" w:rsidRPr="002B38E8" w:rsidRDefault="001B7CA3" w:rsidP="001B7CA3">
      <w:pPr>
        <w:pStyle w:val="Tekstprzypisudolnego"/>
        <w:rPr>
          <w:rFonts w:ascii="Times New Roman" w:hAnsi="Times New Roman"/>
        </w:rPr>
      </w:pPr>
      <w:r w:rsidRPr="002B38E8">
        <w:rPr>
          <w:rFonts w:ascii="Times New Roman" w:hAnsi="Times New Roman"/>
          <w:b/>
        </w:rPr>
        <w:t>UWAGA!</w:t>
      </w:r>
      <w:r w:rsidRPr="002B38E8">
        <w:rPr>
          <w:rFonts w:ascii="Times New Roman" w:hAnsi="Times New Roman"/>
        </w:rPr>
        <w:t xml:space="preserve"> Orzeczenia o zaliczeniu do jednej z grup inwalidów oraz o stałej lub długotrwałej niezdolności do pracy w gospodarstwie rolnym wydane po 1 stycznia 1998 r. nie podlegają przełożeniu na stopnie niepełnosprawności. Osoby posiadające takie orzeczenia, jeśli chcą być </w:t>
      </w:r>
      <w:r w:rsidR="007D4602" w:rsidRPr="002B38E8">
        <w:rPr>
          <w:rFonts w:ascii="Times New Roman" w:hAnsi="Times New Roman"/>
        </w:rPr>
        <w:t>traktowane, jako</w:t>
      </w:r>
      <w:r w:rsidRPr="002B38E8">
        <w:rPr>
          <w:rFonts w:ascii="Times New Roman" w:hAnsi="Times New Roman"/>
        </w:rPr>
        <w:t xml:space="preserve"> osoby niepełnosprawne, powinny wystąpić z wnioskiem do powiatowego zespołu do spraw orzekania o niepełnosprawności o ustalenie stopnia niepełnosprawności. Dotyczy to również orzeczeń stanowiących kontynuację orzeczeń wydanych przed tą datą, tj. przed 1 stycznia 1998 r. (np. orzeczenie wydane zostało w dniu 1 lipca 1997 r. na 5 lat, kolejne orzeczenie z 1 lipca 2002 r. nie podlega już przełożeniu).</w:t>
      </w:r>
    </w:p>
  </w:footnote>
  <w:footnote w:id="3">
    <w:p w:rsidR="001B7CA3" w:rsidRPr="002B38E8" w:rsidRDefault="001B7CA3" w:rsidP="001B7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8E8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2B38E8">
        <w:rPr>
          <w:rFonts w:ascii="Times New Roman" w:hAnsi="Times New Roman"/>
          <w:sz w:val="20"/>
          <w:szCs w:val="20"/>
        </w:rPr>
        <w:t xml:space="preserve"> Ustawa o rehabilitacji zawodowej i społecznej pozwala także traktować na równi z osobami niepełnosprawnymi osoby, które przed 1 stycznia 1998 r. zostały zaliczone do jednej z grup inwalidów lub uzyskały orzeczenie o stałej lub długotrwałej niezdolności do pracy w gospodarstwie rolnym, pod warunkiem, że orzeczenia te nie utraciły ważności.</w:t>
      </w:r>
    </w:p>
    <w:p w:rsidR="001B7CA3" w:rsidRPr="002B38E8" w:rsidRDefault="001B7CA3" w:rsidP="001B7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8E8">
        <w:rPr>
          <w:rFonts w:ascii="Times New Roman" w:hAnsi="Times New Roman"/>
          <w:b/>
          <w:sz w:val="20"/>
          <w:szCs w:val="20"/>
        </w:rPr>
        <w:t>UWAGA!</w:t>
      </w:r>
      <w:r w:rsidRPr="002B38E8">
        <w:rPr>
          <w:rFonts w:ascii="Times New Roman" w:hAnsi="Times New Roman"/>
          <w:sz w:val="20"/>
          <w:szCs w:val="20"/>
        </w:rPr>
        <w:t xml:space="preserve"> Orzeczenia o zaliczeniu do jednej z grup inwalidów oraz o stałej lub długotrwałej niezdolności do pracy w gospodarstwie rolnym wydane po 1 stycznia 1998 r. nie podlegają przełożeniu na stopnie niepełnosprawności. Osoby posiadające takie orzeczenia, jeśli chcą być </w:t>
      </w:r>
      <w:r w:rsidR="007D4602" w:rsidRPr="002B38E8">
        <w:rPr>
          <w:rFonts w:ascii="Times New Roman" w:hAnsi="Times New Roman"/>
          <w:sz w:val="20"/>
          <w:szCs w:val="20"/>
        </w:rPr>
        <w:t>traktowane, jako</w:t>
      </w:r>
      <w:r w:rsidRPr="002B38E8">
        <w:rPr>
          <w:rFonts w:ascii="Times New Roman" w:hAnsi="Times New Roman"/>
          <w:sz w:val="20"/>
          <w:szCs w:val="20"/>
        </w:rPr>
        <w:t xml:space="preserve"> osoby niepełnosprawne, powinny wystąpić z wnioskiem do powiatowego zespołu do spraw orzekania o niepełnosprawności o ustalenie stopnia niepełnosprawności. Dotyczy to również orzeczeń stanowiących kontynuację orzeczeń wydanych przed tą datą, tj. przed 1 stycznia 1998 r. (np. orzeczenie wydane zostało w dniu 1 lipca 1997 r. na 5 lat, kolejne orzeczenie z 1 lipca 2002 r. nie podlega już przełożeniu.</w:t>
      </w:r>
    </w:p>
    <w:p w:rsidR="001B7CA3" w:rsidRPr="002B38E8" w:rsidRDefault="001B7CA3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FD" w:rsidRDefault="00093355" w:rsidP="00150AFD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-481330</wp:posOffset>
          </wp:positionH>
          <wp:positionV relativeFrom="paragraph">
            <wp:posOffset>-82550</wp:posOffset>
          </wp:positionV>
          <wp:extent cx="6790690" cy="7239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355" w:rsidRPr="00150AFD" w:rsidRDefault="00093355" w:rsidP="00150AFD">
    <w:pPr>
      <w:tabs>
        <w:tab w:val="center" w:pos="4536"/>
        <w:tab w:val="right" w:pos="9072"/>
      </w:tabs>
      <w:spacing w:after="0" w:line="240" w:lineRule="auto"/>
    </w:pPr>
  </w:p>
  <w:p w:rsidR="00150AFD" w:rsidRDefault="00150A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F6A"/>
    <w:multiLevelType w:val="hybridMultilevel"/>
    <w:tmpl w:val="17E4EA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E09"/>
    <w:multiLevelType w:val="hybridMultilevel"/>
    <w:tmpl w:val="63146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C7E71"/>
    <w:multiLevelType w:val="hybridMultilevel"/>
    <w:tmpl w:val="E7EE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A2402"/>
    <w:multiLevelType w:val="hybridMultilevel"/>
    <w:tmpl w:val="ABD48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6E1B"/>
    <w:multiLevelType w:val="hybridMultilevel"/>
    <w:tmpl w:val="85FEE6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37CD0"/>
    <w:multiLevelType w:val="hybridMultilevel"/>
    <w:tmpl w:val="789EA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F26E8"/>
    <w:multiLevelType w:val="hybridMultilevel"/>
    <w:tmpl w:val="CD165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5EA1"/>
    <w:multiLevelType w:val="hybridMultilevel"/>
    <w:tmpl w:val="FFE24AC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A7"/>
    <w:rsid w:val="000274DF"/>
    <w:rsid w:val="00093355"/>
    <w:rsid w:val="000B3B39"/>
    <w:rsid w:val="000D6AC0"/>
    <w:rsid w:val="00150AFD"/>
    <w:rsid w:val="0018606E"/>
    <w:rsid w:val="001B7CA3"/>
    <w:rsid w:val="002100D9"/>
    <w:rsid w:val="002118D3"/>
    <w:rsid w:val="002367A7"/>
    <w:rsid w:val="00253A75"/>
    <w:rsid w:val="00256A72"/>
    <w:rsid w:val="00264454"/>
    <w:rsid w:val="002831D4"/>
    <w:rsid w:val="002B38E8"/>
    <w:rsid w:val="002D5471"/>
    <w:rsid w:val="00376632"/>
    <w:rsid w:val="003C3179"/>
    <w:rsid w:val="003C6170"/>
    <w:rsid w:val="003E6433"/>
    <w:rsid w:val="00401CBD"/>
    <w:rsid w:val="00427FBD"/>
    <w:rsid w:val="004476F3"/>
    <w:rsid w:val="004552FB"/>
    <w:rsid w:val="0047381C"/>
    <w:rsid w:val="004C48B8"/>
    <w:rsid w:val="005D09BD"/>
    <w:rsid w:val="005F4994"/>
    <w:rsid w:val="00627E64"/>
    <w:rsid w:val="0063250D"/>
    <w:rsid w:val="00645CA6"/>
    <w:rsid w:val="00652CCF"/>
    <w:rsid w:val="006A4439"/>
    <w:rsid w:val="006D49C1"/>
    <w:rsid w:val="00704E72"/>
    <w:rsid w:val="00705D99"/>
    <w:rsid w:val="007545D9"/>
    <w:rsid w:val="007570FE"/>
    <w:rsid w:val="007729B9"/>
    <w:rsid w:val="00786BAC"/>
    <w:rsid w:val="00797715"/>
    <w:rsid w:val="007A44B6"/>
    <w:rsid w:val="007A64CC"/>
    <w:rsid w:val="007B19DA"/>
    <w:rsid w:val="007C2424"/>
    <w:rsid w:val="007D4602"/>
    <w:rsid w:val="00880E6D"/>
    <w:rsid w:val="009168E6"/>
    <w:rsid w:val="00922237"/>
    <w:rsid w:val="009436E0"/>
    <w:rsid w:val="009531D3"/>
    <w:rsid w:val="00973285"/>
    <w:rsid w:val="009A046D"/>
    <w:rsid w:val="009B425C"/>
    <w:rsid w:val="009C04D8"/>
    <w:rsid w:val="00A14B7D"/>
    <w:rsid w:val="00A71022"/>
    <w:rsid w:val="00A8390B"/>
    <w:rsid w:val="00AA724E"/>
    <w:rsid w:val="00B47F19"/>
    <w:rsid w:val="00B50401"/>
    <w:rsid w:val="00B93354"/>
    <w:rsid w:val="00BD06E3"/>
    <w:rsid w:val="00BF744C"/>
    <w:rsid w:val="00C35636"/>
    <w:rsid w:val="00C520FD"/>
    <w:rsid w:val="00C648D0"/>
    <w:rsid w:val="00C64EA7"/>
    <w:rsid w:val="00C721DC"/>
    <w:rsid w:val="00CF5D31"/>
    <w:rsid w:val="00D1452E"/>
    <w:rsid w:val="00D55E93"/>
    <w:rsid w:val="00D87885"/>
    <w:rsid w:val="00D977E4"/>
    <w:rsid w:val="00DC5709"/>
    <w:rsid w:val="00DE3322"/>
    <w:rsid w:val="00E44D25"/>
    <w:rsid w:val="00E519C0"/>
    <w:rsid w:val="00E757BE"/>
    <w:rsid w:val="00E8141D"/>
    <w:rsid w:val="00EE73B8"/>
    <w:rsid w:val="00EF3802"/>
    <w:rsid w:val="00F1422B"/>
    <w:rsid w:val="00F17BE1"/>
    <w:rsid w:val="00F25F86"/>
    <w:rsid w:val="00F44258"/>
    <w:rsid w:val="00F733EF"/>
    <w:rsid w:val="00FB70B8"/>
    <w:rsid w:val="00FC0047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67A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B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B3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F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F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F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38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3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67A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B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B3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F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F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F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38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3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AC12-3C25-48A8-89E9-FCF8EA72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3764</Words>
  <Characters>22590</Characters>
  <Application>Microsoft Office Word</Application>
  <DocSecurity>4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BIURO3</dc:creator>
  <cp:lastModifiedBy>Dell4</cp:lastModifiedBy>
  <cp:revision>2</cp:revision>
  <cp:lastPrinted>2019-02-25T17:12:00Z</cp:lastPrinted>
  <dcterms:created xsi:type="dcterms:W3CDTF">2019-08-21T07:42:00Z</dcterms:created>
  <dcterms:modified xsi:type="dcterms:W3CDTF">2019-08-21T07:42:00Z</dcterms:modified>
</cp:coreProperties>
</file>